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3C80E" w14:textId="572F29D2" w:rsidR="00305465" w:rsidRDefault="00305465" w:rsidP="00D33552">
      <w:pPr>
        <w:pStyle w:val="Heading1"/>
      </w:pPr>
      <w:r w:rsidRPr="00305465">
        <w:t>Developing consumer-relevant hair testing methodologies for human hair</w:t>
      </w:r>
    </w:p>
    <w:p w14:paraId="33EA3D08" w14:textId="028A3C18" w:rsidR="00305465" w:rsidRPr="00305465" w:rsidRDefault="00305465">
      <w:r w:rsidRPr="00305465">
        <w:t xml:space="preserve">This </w:t>
      </w:r>
      <w:r w:rsidR="00C87FDF">
        <w:t xml:space="preserve">PhD </w:t>
      </w:r>
      <w:r w:rsidRPr="00305465">
        <w:t>project is a collaboration between London College of Fashion</w:t>
      </w:r>
      <w:r w:rsidR="00C87FDF">
        <w:t>, University of the Arts London</w:t>
      </w:r>
      <w:r w:rsidRPr="00305465">
        <w:t xml:space="preserve"> (UAL) and Unilever </w:t>
      </w:r>
      <w:r w:rsidR="009A66F3">
        <w:t>Beauty and Wellbeing</w:t>
      </w:r>
      <w:r w:rsidR="000C0EF7">
        <w:t>.</w:t>
      </w:r>
    </w:p>
    <w:p w14:paraId="448434FC" w14:textId="77777777" w:rsidR="004560CB" w:rsidRDefault="004560CB" w:rsidP="00D33552">
      <w:pPr>
        <w:pStyle w:val="Heading2"/>
      </w:pPr>
      <w:r>
        <w:t>Project overview</w:t>
      </w:r>
    </w:p>
    <w:p w14:paraId="1EF1758D" w14:textId="37E26DFE" w:rsidR="004560CB" w:rsidRDefault="004560CB" w:rsidP="004560CB">
      <w:pPr>
        <w:spacing w:after="0"/>
      </w:pPr>
      <w:r w:rsidRPr="004560CB">
        <w:t>Cosmetic products play an increasingly important role in beauty, self-expression and wellbeing, highlighting the need for innovations that are both scientifically robust and consumer relevant.</w:t>
      </w:r>
      <w:r w:rsidR="00F14FF4">
        <w:t xml:space="preserve"> </w:t>
      </w:r>
      <w:r w:rsidRPr="00767E1A">
        <w:t>As global human hair diversity increases, new hair study methodologies are needed</w:t>
      </w:r>
      <w:r>
        <w:t xml:space="preserve"> to better reflect the hair’s inherent characteristics and properties </w:t>
      </w:r>
      <w:r w:rsidRPr="004560CB">
        <w:t xml:space="preserve">as well as people’s needs and behaviours related to their hair. </w:t>
      </w:r>
      <w:r>
        <w:t xml:space="preserve"> </w:t>
      </w:r>
      <w:r w:rsidRPr="007D5890">
        <w:t xml:space="preserve">This project </w:t>
      </w:r>
      <w:r>
        <w:t xml:space="preserve">will </w:t>
      </w:r>
      <w:r w:rsidRPr="007D5890">
        <w:t>integrate fundamental hair science with applied formulation</w:t>
      </w:r>
      <w:r>
        <w:t xml:space="preserve"> development</w:t>
      </w:r>
      <w:r w:rsidRPr="007D5890">
        <w:t xml:space="preserve"> and consumer insights to </w:t>
      </w:r>
      <w:r>
        <w:t>generate</w:t>
      </w:r>
      <w:r w:rsidRPr="004301E1">
        <w:t xml:space="preserve"> interdisciplinary research methodologi</w:t>
      </w:r>
      <w:r>
        <w:t xml:space="preserve">es </w:t>
      </w:r>
      <w:r w:rsidR="00F14FF4">
        <w:t xml:space="preserve">for hair testing </w:t>
      </w:r>
      <w:r>
        <w:t xml:space="preserve">and support innovation in hair science. </w:t>
      </w:r>
    </w:p>
    <w:p w14:paraId="30375912" w14:textId="77777777" w:rsidR="004560CB" w:rsidRDefault="004560CB" w:rsidP="004560CB">
      <w:pPr>
        <w:spacing w:after="0"/>
      </w:pPr>
    </w:p>
    <w:p w14:paraId="5660DFE1" w14:textId="6A56BF06" w:rsidR="004560CB" w:rsidRPr="0067419A" w:rsidRDefault="0067419A" w:rsidP="00D33552">
      <w:pPr>
        <w:pStyle w:val="Heading3"/>
      </w:pPr>
      <w:r w:rsidRPr="0067419A">
        <w:t>P</w:t>
      </w:r>
      <w:r w:rsidR="004560CB" w:rsidRPr="0067419A">
        <w:t xml:space="preserve">roject aims </w:t>
      </w:r>
    </w:p>
    <w:p w14:paraId="5D799A7F" w14:textId="77777777" w:rsidR="004560CB" w:rsidRDefault="004560CB" w:rsidP="0067419A">
      <w:pPr>
        <w:pStyle w:val="ListParagraph"/>
        <w:numPr>
          <w:ilvl w:val="0"/>
          <w:numId w:val="1"/>
        </w:numPr>
        <w:spacing w:after="0"/>
      </w:pPr>
      <w:r>
        <w:t>develop and validate scientific methodologies for assessing human hair in relation to consumer-relevant benefits of cosmetic products.</w:t>
      </w:r>
    </w:p>
    <w:p w14:paraId="1D28D939" w14:textId="77777777" w:rsidR="004560CB" w:rsidRDefault="004560CB" w:rsidP="004560CB">
      <w:pPr>
        <w:pStyle w:val="ListParagraph"/>
        <w:numPr>
          <w:ilvl w:val="0"/>
          <w:numId w:val="1"/>
        </w:numPr>
        <w:spacing w:after="0"/>
      </w:pPr>
      <w:r>
        <w:t xml:space="preserve">identify suitable ingredients and apply such methodologies to prototype screening and assessment. </w:t>
      </w:r>
    </w:p>
    <w:p w14:paraId="7B5BB435" w14:textId="476A336E" w:rsidR="000C0EF7" w:rsidRPr="00D33552" w:rsidRDefault="004560CB" w:rsidP="00942487">
      <w:pPr>
        <w:pStyle w:val="ListParagraph"/>
        <w:numPr>
          <w:ilvl w:val="0"/>
          <w:numId w:val="1"/>
        </w:numPr>
        <w:spacing w:after="0"/>
      </w:pPr>
      <w:r>
        <w:t>generate additional research ideas within the scope of the study.</w:t>
      </w:r>
    </w:p>
    <w:p w14:paraId="23C581A3" w14:textId="103FD1AE" w:rsidR="00A675DA" w:rsidRPr="00A675DA" w:rsidRDefault="00A675DA" w:rsidP="00D33552">
      <w:pPr>
        <w:pStyle w:val="Heading2"/>
      </w:pPr>
      <w:r w:rsidRPr="00A675DA">
        <w:t>Industry collaborator</w:t>
      </w:r>
    </w:p>
    <w:p w14:paraId="0A222F25" w14:textId="5043D3E2" w:rsidR="00BE0612" w:rsidRDefault="004301E1" w:rsidP="00942487">
      <w:pPr>
        <w:spacing w:after="0"/>
      </w:pPr>
      <w:r>
        <w:t xml:space="preserve">This PhD project will be delivered in collaboration with the industry partner Unilever </w:t>
      </w:r>
      <w:r w:rsidR="009A66F3">
        <w:t xml:space="preserve">Beauty and Wellbeing. </w:t>
      </w:r>
      <w:r>
        <w:t xml:space="preserve">It </w:t>
      </w:r>
      <w:r w:rsidR="00BF5C3F">
        <w:t xml:space="preserve">is a </w:t>
      </w:r>
      <w:r w:rsidR="00C87FDF">
        <w:t>fully funded</w:t>
      </w:r>
      <w:r w:rsidR="00BF5C3F">
        <w:t xml:space="preserve"> four-year studentship</w:t>
      </w:r>
      <w:r w:rsidR="000D1A41">
        <w:t xml:space="preserve"> </w:t>
      </w:r>
      <w:r w:rsidR="00BF5C3F">
        <w:t xml:space="preserve">open to both UK and </w:t>
      </w:r>
      <w:r w:rsidR="000D1A41">
        <w:t>international</w:t>
      </w:r>
      <w:r w:rsidR="00BF5C3F">
        <w:t xml:space="preserve"> students</w:t>
      </w:r>
      <w:r w:rsidR="000D1A41">
        <w:t xml:space="preserve">. It </w:t>
      </w:r>
      <w:r w:rsidR="00BF5C3F" w:rsidRPr="007D5890">
        <w:t>cover</w:t>
      </w:r>
      <w:r w:rsidR="000D1A41" w:rsidRPr="007D5890">
        <w:t>s</w:t>
      </w:r>
      <w:r w:rsidR="00BF5C3F" w:rsidRPr="007D5890">
        <w:t xml:space="preserve"> </w:t>
      </w:r>
      <w:r w:rsidR="00C87FDF" w:rsidRPr="007D5890">
        <w:t xml:space="preserve">UAL PhD </w:t>
      </w:r>
      <w:r w:rsidR="003C6434">
        <w:t xml:space="preserve">home </w:t>
      </w:r>
      <w:r w:rsidR="00BF5C3F" w:rsidRPr="007D5890">
        <w:t>tuition</w:t>
      </w:r>
      <w:r w:rsidR="00005740" w:rsidRPr="007D5890">
        <w:t xml:space="preserve"> </w:t>
      </w:r>
      <w:r w:rsidR="00BF5C3F" w:rsidRPr="007D5890">
        <w:t>fees</w:t>
      </w:r>
      <w:r w:rsidR="00E9175B">
        <w:t xml:space="preserve"> (international students will be required to self-fund the difference between the home and </w:t>
      </w:r>
      <w:r w:rsidR="00666BF9">
        <w:t>international</w:t>
      </w:r>
      <w:r w:rsidR="00E9175B">
        <w:t xml:space="preserve"> fee)</w:t>
      </w:r>
      <w:r w:rsidR="00BF5C3F" w:rsidRPr="007D5890">
        <w:t>,</w:t>
      </w:r>
      <w:r w:rsidR="00C87FDF">
        <w:t xml:space="preserve"> </w:t>
      </w:r>
      <w:r w:rsidR="00E9175B">
        <w:t xml:space="preserve">an </w:t>
      </w:r>
      <w:r w:rsidR="00BF5C3F">
        <w:t>annual stipend</w:t>
      </w:r>
      <w:r w:rsidR="00E9175B">
        <w:t xml:space="preserve"> of £22</w:t>
      </w:r>
      <w:r w:rsidR="00C87FDF">
        <w:t>,</w:t>
      </w:r>
      <w:r w:rsidR="00E9175B">
        <w:t xml:space="preserve">780 </w:t>
      </w:r>
      <w:r w:rsidR="00BF5C3F">
        <w:t xml:space="preserve">and </w:t>
      </w:r>
      <w:r w:rsidR="00C87FDF">
        <w:t xml:space="preserve">makes </w:t>
      </w:r>
      <w:r w:rsidR="00BF5C3F">
        <w:t xml:space="preserve">a contribution towards travel and other research-related costs. </w:t>
      </w:r>
      <w:r w:rsidR="002F22E9">
        <w:t xml:space="preserve">The industry partner </w:t>
      </w:r>
      <w:r w:rsidR="00BF5C3F">
        <w:t xml:space="preserve">will </w:t>
      </w:r>
      <w:r w:rsidR="002F22E9">
        <w:t xml:space="preserve">also </w:t>
      </w:r>
      <w:r w:rsidR="00BF5C3F">
        <w:t xml:space="preserve">provide additional training and research opportunities. </w:t>
      </w:r>
    </w:p>
    <w:p w14:paraId="63B89F11" w14:textId="77777777" w:rsidR="00D33552" w:rsidRPr="00D33552" w:rsidRDefault="00BE0612" w:rsidP="00D33552">
      <w:pPr>
        <w:pStyle w:val="Heading2"/>
      </w:pPr>
      <w:r w:rsidRPr="00D33552">
        <w:t>Supervision</w:t>
      </w:r>
    </w:p>
    <w:p w14:paraId="6B93B340" w14:textId="4875A145" w:rsidR="00BE0612" w:rsidRDefault="00BE0612" w:rsidP="00D33552">
      <w:r>
        <w:t>The PhD student will benefit from a supervisory team composed of UAL and industry experts in hair science and innovation, and cosmetic technology more broadly: Prof Danka Tamburic</w:t>
      </w:r>
      <w:r w:rsidR="007D5890">
        <w:t xml:space="preserve"> (UAL)</w:t>
      </w:r>
      <w:r>
        <w:t xml:space="preserve">, Gabriela Daniels (UAL) and Dr Ian Smith (Unilever). </w:t>
      </w:r>
    </w:p>
    <w:p w14:paraId="55F22FA7" w14:textId="77777777" w:rsidR="000D1A41" w:rsidRDefault="000D1A41" w:rsidP="00942487">
      <w:pPr>
        <w:spacing w:after="0"/>
      </w:pPr>
    </w:p>
    <w:p w14:paraId="7AB67AFF" w14:textId="77777777" w:rsidR="00D33552" w:rsidRDefault="00CA7576" w:rsidP="00873F60">
      <w:pPr>
        <w:pStyle w:val="Heading2"/>
      </w:pPr>
      <w:r w:rsidRPr="00A675DA">
        <w:lastRenderedPageBreak/>
        <w:t>What candidate will be suitable for this project</w:t>
      </w:r>
      <w:r w:rsidR="00666BF9">
        <w:t>?</w:t>
      </w:r>
    </w:p>
    <w:p w14:paraId="3C3DC027" w14:textId="55246589" w:rsidR="006A340E" w:rsidRPr="00D33552" w:rsidRDefault="00796C3B" w:rsidP="00D33552">
      <w:pPr>
        <w:spacing w:after="0"/>
        <w:rPr>
          <w:b/>
          <w:bCs/>
        </w:rPr>
      </w:pPr>
      <w:r>
        <w:t>We are seeking to recruit</w:t>
      </w:r>
      <w:r w:rsidR="00A675DA">
        <w:t xml:space="preserve"> </w:t>
      </w:r>
      <w:r w:rsidR="007D5890">
        <w:t xml:space="preserve">a </w:t>
      </w:r>
      <w:r w:rsidR="00A675DA">
        <w:t xml:space="preserve">candidate with </w:t>
      </w:r>
      <w:r w:rsidR="000D1A41">
        <w:t xml:space="preserve">a </w:t>
      </w:r>
      <w:r w:rsidR="00A675DA">
        <w:t xml:space="preserve">background in chemistry or biosciences who </w:t>
      </w:r>
      <w:r>
        <w:t>ha</w:t>
      </w:r>
      <w:r w:rsidR="007D5890">
        <w:t>s</w:t>
      </w:r>
      <w:r>
        <w:t xml:space="preserve"> an </w:t>
      </w:r>
      <w:r w:rsidR="00A675DA">
        <w:t>interest</w:t>
      </w:r>
      <w:r w:rsidR="00214F37">
        <w:t xml:space="preserve"> and some experience</w:t>
      </w:r>
      <w:r w:rsidR="00A675DA">
        <w:t xml:space="preserve"> in the field of cosmetic</w:t>
      </w:r>
      <w:r w:rsidR="00214F37">
        <w:t>s</w:t>
      </w:r>
      <w:r w:rsidR="00A675DA">
        <w:t xml:space="preserve"> or related area of research. </w:t>
      </w:r>
      <w:r w:rsidR="00FE685B">
        <w:t xml:space="preserve">Statistical competence and appreciation </w:t>
      </w:r>
      <w:r w:rsidR="00A675DA">
        <w:t xml:space="preserve">for the role of human-centred research and design methodologies will be </w:t>
      </w:r>
      <w:r w:rsidR="00AD05F1">
        <w:t xml:space="preserve">highly </w:t>
      </w:r>
      <w:r w:rsidR="00A675DA">
        <w:t xml:space="preserve">advantageous. </w:t>
      </w:r>
    </w:p>
    <w:p w14:paraId="44083FF3" w14:textId="77777777" w:rsidR="006A340E" w:rsidRDefault="006A340E" w:rsidP="006A340E">
      <w:pPr>
        <w:pStyle w:val="Heading2"/>
      </w:pPr>
      <w:r w:rsidRPr="7333996D">
        <w:t xml:space="preserve">Application </w:t>
      </w:r>
      <w:r>
        <w:t>t</w:t>
      </w:r>
      <w:r w:rsidRPr="7333996D">
        <w:t>imeline</w:t>
      </w:r>
    </w:p>
    <w:p w14:paraId="0B8A191C" w14:textId="247B83CE" w:rsidR="006A340E" w:rsidRDefault="006A340E" w:rsidP="006A340E">
      <w:pPr>
        <w:spacing w:before="240"/>
        <w:rPr>
          <w:rFonts w:ascii="Arial" w:eastAsia="Arial" w:hAnsi="Arial" w:cs="Arial"/>
          <w:color w:val="000000" w:themeColor="text1"/>
          <w:lang w:val="en-US"/>
        </w:rPr>
      </w:pPr>
      <w:r w:rsidRPr="7333996D">
        <w:rPr>
          <w:rFonts w:ascii="Arial" w:eastAsia="Arial" w:hAnsi="Arial" w:cs="Arial"/>
          <w:b/>
          <w:bCs/>
          <w:color w:val="000000" w:themeColor="text1"/>
        </w:rPr>
        <w:t xml:space="preserve">Application </w:t>
      </w:r>
      <w:r>
        <w:rPr>
          <w:rFonts w:ascii="Arial" w:eastAsia="Arial" w:hAnsi="Arial" w:cs="Arial"/>
          <w:b/>
          <w:bCs/>
          <w:color w:val="000000" w:themeColor="text1"/>
        </w:rPr>
        <w:t>d</w:t>
      </w:r>
      <w:r w:rsidRPr="7333996D">
        <w:rPr>
          <w:rFonts w:ascii="Arial" w:eastAsia="Arial" w:hAnsi="Arial" w:cs="Arial"/>
          <w:b/>
          <w:bCs/>
          <w:color w:val="000000" w:themeColor="text1"/>
        </w:rPr>
        <w:t>eadline:</w:t>
      </w:r>
      <w:r>
        <w:rPr>
          <w:rFonts w:ascii="Arial" w:eastAsia="Arial" w:hAnsi="Arial" w:cs="Arial"/>
          <w:color w:val="000000" w:themeColor="text1"/>
        </w:rPr>
        <w:t xml:space="preserve"> 13 October </w:t>
      </w:r>
      <w:r w:rsidRPr="7333996D">
        <w:rPr>
          <w:rFonts w:ascii="Arial" w:eastAsia="Arial" w:hAnsi="Arial" w:cs="Arial"/>
          <w:color w:val="000000" w:themeColor="text1"/>
        </w:rPr>
        <w:t>2025</w:t>
      </w:r>
    </w:p>
    <w:p w14:paraId="4BF1F3C1" w14:textId="649DA102" w:rsidR="006A340E" w:rsidRDefault="006A340E" w:rsidP="006A340E">
      <w:pPr>
        <w:spacing w:before="240"/>
        <w:rPr>
          <w:rFonts w:ascii="Arial" w:eastAsia="Arial" w:hAnsi="Arial" w:cs="Arial"/>
          <w:color w:val="000000" w:themeColor="text1"/>
        </w:rPr>
      </w:pPr>
      <w:r w:rsidRPr="7333996D">
        <w:rPr>
          <w:rFonts w:ascii="Arial" w:eastAsia="Arial" w:hAnsi="Arial" w:cs="Arial"/>
          <w:b/>
          <w:bCs/>
          <w:color w:val="000000" w:themeColor="text1"/>
        </w:rPr>
        <w:t>Interviews:</w:t>
      </w:r>
      <w:r>
        <w:rPr>
          <w:rFonts w:ascii="Arial" w:eastAsia="Arial" w:hAnsi="Arial" w:cs="Arial"/>
          <w:color w:val="000000" w:themeColor="text1"/>
        </w:rPr>
        <w:t xml:space="preserve"> Late October/early November</w:t>
      </w:r>
    </w:p>
    <w:p w14:paraId="1C210FE1" w14:textId="4494C373" w:rsidR="006A340E" w:rsidRDefault="006A340E" w:rsidP="006A340E">
      <w:pPr>
        <w:spacing w:before="240"/>
        <w:rPr>
          <w:rFonts w:ascii="Arial" w:eastAsia="Arial" w:hAnsi="Arial" w:cs="Arial"/>
          <w:color w:val="000000" w:themeColor="text1"/>
        </w:rPr>
      </w:pPr>
      <w:r w:rsidRPr="7333996D">
        <w:rPr>
          <w:rFonts w:ascii="Arial" w:eastAsia="Arial" w:hAnsi="Arial" w:cs="Arial"/>
          <w:b/>
          <w:bCs/>
          <w:color w:val="000000" w:themeColor="text1"/>
        </w:rPr>
        <w:t>Offers:</w:t>
      </w:r>
      <w:r>
        <w:rPr>
          <w:rFonts w:ascii="Arial" w:eastAsia="Arial" w:hAnsi="Arial" w:cs="Arial"/>
          <w:color w:val="000000" w:themeColor="text1"/>
        </w:rPr>
        <w:t xml:space="preserve"> November</w:t>
      </w:r>
    </w:p>
    <w:p w14:paraId="3B6AD945" w14:textId="77777777" w:rsidR="006A340E" w:rsidRPr="00C80595" w:rsidRDefault="006A340E" w:rsidP="006A340E">
      <w:pPr>
        <w:spacing w:before="240" w:after="240"/>
        <w:rPr>
          <w:rFonts w:ascii="Arial" w:eastAsia="Arial" w:hAnsi="Arial" w:cs="Arial"/>
          <w:color w:val="000000" w:themeColor="text1"/>
        </w:rPr>
      </w:pPr>
      <w:r w:rsidRPr="7333996D">
        <w:rPr>
          <w:rFonts w:ascii="Arial" w:eastAsia="Arial" w:hAnsi="Arial" w:cs="Arial"/>
          <w:b/>
          <w:bCs/>
          <w:color w:val="000000" w:themeColor="text1"/>
        </w:rPr>
        <w:t xml:space="preserve">Student </w:t>
      </w:r>
      <w:r>
        <w:rPr>
          <w:rFonts w:ascii="Arial" w:eastAsia="Arial" w:hAnsi="Arial" w:cs="Arial"/>
          <w:b/>
          <w:bCs/>
          <w:color w:val="000000" w:themeColor="text1"/>
        </w:rPr>
        <w:t>e</w:t>
      </w:r>
      <w:r w:rsidRPr="7333996D">
        <w:rPr>
          <w:rFonts w:ascii="Arial" w:eastAsia="Arial" w:hAnsi="Arial" w:cs="Arial"/>
          <w:b/>
          <w:bCs/>
          <w:color w:val="000000" w:themeColor="text1"/>
        </w:rPr>
        <w:t>nro</w:t>
      </w:r>
      <w:r>
        <w:rPr>
          <w:rFonts w:ascii="Arial" w:eastAsia="Arial" w:hAnsi="Arial" w:cs="Arial"/>
          <w:b/>
          <w:bCs/>
          <w:color w:val="000000" w:themeColor="text1"/>
        </w:rPr>
        <w:t>l</w:t>
      </w:r>
      <w:r w:rsidRPr="7333996D">
        <w:rPr>
          <w:rFonts w:ascii="Arial" w:eastAsia="Arial" w:hAnsi="Arial" w:cs="Arial"/>
          <w:b/>
          <w:bCs/>
          <w:color w:val="000000" w:themeColor="text1"/>
        </w:rPr>
        <w:t>s with UAL:</w:t>
      </w:r>
      <w:r>
        <w:rPr>
          <w:rFonts w:ascii="Arial" w:eastAsia="Arial" w:hAnsi="Arial" w:cs="Arial"/>
          <w:color w:val="000000" w:themeColor="text1"/>
        </w:rPr>
        <w:t xml:space="preserve"> </w:t>
      </w:r>
      <w:r w:rsidRPr="7333996D">
        <w:rPr>
          <w:rFonts w:ascii="Arial" w:eastAsia="Arial" w:hAnsi="Arial" w:cs="Arial"/>
          <w:color w:val="000000" w:themeColor="text1"/>
        </w:rPr>
        <w:t>6 January 2026</w:t>
      </w:r>
    </w:p>
    <w:p w14:paraId="0D1DFE31" w14:textId="77777777" w:rsidR="006A340E" w:rsidRPr="00B9765C" w:rsidRDefault="006A340E" w:rsidP="006A340E">
      <w:pPr>
        <w:pStyle w:val="Heading2"/>
      </w:pPr>
      <w:r w:rsidRPr="7333996D">
        <w:t xml:space="preserve">Application </w:t>
      </w:r>
      <w:r>
        <w:t>p</w:t>
      </w:r>
      <w:r w:rsidRPr="7333996D">
        <w:t>rocess</w:t>
      </w:r>
    </w:p>
    <w:p w14:paraId="08238672" w14:textId="197039D1" w:rsidR="00C02B5A" w:rsidRPr="00B9765C" w:rsidRDefault="006A340E" w:rsidP="006A340E">
      <w:pPr>
        <w:rPr>
          <w:rFonts w:ascii="Arial" w:eastAsia="Arial" w:hAnsi="Arial" w:cs="Arial"/>
        </w:rPr>
      </w:pPr>
      <w:r w:rsidRPr="7333996D">
        <w:rPr>
          <w:rFonts w:ascii="Arial" w:eastAsia="Arial" w:hAnsi="Arial" w:cs="Arial"/>
        </w:rPr>
        <w:t>Applicants for this studentship should carefully read the project brief and selection criteria</w:t>
      </w:r>
      <w:r>
        <w:rPr>
          <w:rFonts w:ascii="Arial" w:eastAsia="Arial" w:hAnsi="Arial" w:cs="Arial"/>
        </w:rPr>
        <w:t xml:space="preserve"> above</w:t>
      </w:r>
      <w:r w:rsidRPr="7333996D">
        <w:rPr>
          <w:rFonts w:ascii="Arial" w:eastAsia="Arial" w:hAnsi="Arial" w:cs="Arial"/>
        </w:rPr>
        <w:t>. In selecting applicants, the panel will be looking for evidence of skills and experience that align with the themes and concerns outlined.</w:t>
      </w:r>
    </w:p>
    <w:p w14:paraId="5E86DD4A" w14:textId="0166B636" w:rsidR="006A340E" w:rsidRPr="00D33552" w:rsidRDefault="006A340E" w:rsidP="006A340E">
      <w:pPr>
        <w:rPr>
          <w:rFonts w:ascii="Arial" w:eastAsia="Arial" w:hAnsi="Arial" w:cs="Arial"/>
          <w:b/>
          <w:bCs/>
        </w:rPr>
      </w:pPr>
      <w:r w:rsidRPr="7333996D">
        <w:rPr>
          <w:rFonts w:ascii="Arial" w:eastAsia="Arial" w:hAnsi="Arial" w:cs="Arial"/>
        </w:rPr>
        <w:t xml:space="preserve">All applications must be </w:t>
      </w:r>
      <w:r>
        <w:rPr>
          <w:rFonts w:ascii="Arial" w:eastAsia="Arial" w:hAnsi="Arial" w:cs="Arial"/>
        </w:rPr>
        <w:t xml:space="preserve">submitted </w:t>
      </w:r>
      <w:r w:rsidRPr="7333996D">
        <w:rPr>
          <w:rFonts w:ascii="Arial" w:eastAsia="Arial" w:hAnsi="Arial" w:cs="Arial"/>
        </w:rPr>
        <w:t xml:space="preserve">by </w:t>
      </w:r>
      <w:r w:rsidRPr="00D33552">
        <w:rPr>
          <w:rFonts w:ascii="Arial" w:eastAsia="Arial" w:hAnsi="Arial" w:cs="Arial"/>
          <w:b/>
          <w:bCs/>
        </w:rPr>
        <w:t>13 October 2025</w:t>
      </w:r>
      <w:r w:rsidR="006D4518" w:rsidRPr="006D4518">
        <w:rPr>
          <w:rFonts w:ascii="Arial" w:eastAsia="Arial" w:hAnsi="Arial" w:cs="Arial"/>
        </w:rPr>
        <w:t>.</w:t>
      </w:r>
    </w:p>
    <w:p w14:paraId="76E4543E" w14:textId="77777777" w:rsidR="006A340E" w:rsidRPr="00C80595" w:rsidRDefault="006A340E" w:rsidP="006A340E">
      <w:pPr>
        <w:rPr>
          <w:rFonts w:ascii="Arial" w:eastAsia="Arial" w:hAnsi="Arial" w:cs="Arial"/>
          <w:b/>
          <w:bCs/>
        </w:rPr>
      </w:pPr>
      <w:r w:rsidRPr="00C80595">
        <w:rPr>
          <w:rFonts w:ascii="Arial" w:eastAsia="Arial" w:hAnsi="Arial" w:cs="Arial"/>
          <w:b/>
          <w:bCs/>
        </w:rPr>
        <w:t>Applications should include:</w:t>
      </w:r>
    </w:p>
    <w:p w14:paraId="2223A75A" w14:textId="4A06F4F7" w:rsidR="006D4518" w:rsidRDefault="006A340E" w:rsidP="006D4518">
      <w:pPr>
        <w:pStyle w:val="ListParagraph"/>
        <w:numPr>
          <w:ilvl w:val="0"/>
          <w:numId w:val="2"/>
        </w:numPr>
        <w:spacing w:before="240" w:line="259" w:lineRule="auto"/>
        <w:rPr>
          <w:rFonts w:ascii="Arial" w:eastAsia="Arial" w:hAnsi="Arial" w:cs="Arial"/>
          <w:color w:val="000000" w:themeColor="text1"/>
        </w:rPr>
      </w:pPr>
      <w:r w:rsidRPr="006D4518">
        <w:rPr>
          <w:rFonts w:ascii="Arial" w:eastAsia="Arial" w:hAnsi="Arial" w:cs="Arial"/>
          <w:color w:val="000000" w:themeColor="text1"/>
        </w:rPr>
        <w:t xml:space="preserve">completed UAL online PhD Application submitted to </w:t>
      </w:r>
      <w:r w:rsidR="006D4518">
        <w:rPr>
          <w:rFonts w:ascii="Arial" w:eastAsia="Arial" w:hAnsi="Arial" w:cs="Arial"/>
          <w:color w:val="000000" w:themeColor="text1"/>
        </w:rPr>
        <w:t>London College of Fashion via the link below</w:t>
      </w:r>
    </w:p>
    <w:p w14:paraId="3222FEA4" w14:textId="77777777" w:rsidR="006D4518" w:rsidRDefault="006D4518" w:rsidP="006D4518">
      <w:pPr>
        <w:pStyle w:val="ListParagraph"/>
        <w:spacing w:before="240" w:line="259" w:lineRule="auto"/>
        <w:rPr>
          <w:rFonts w:ascii="Arial" w:eastAsia="Arial" w:hAnsi="Arial" w:cs="Arial"/>
          <w:color w:val="000000" w:themeColor="text1"/>
        </w:rPr>
      </w:pPr>
    </w:p>
    <w:p w14:paraId="44BCCBFE" w14:textId="4554846A" w:rsidR="006A340E" w:rsidRDefault="006D4518" w:rsidP="006D4518">
      <w:pPr>
        <w:pStyle w:val="ListParagraph"/>
        <w:spacing w:before="240" w:line="259" w:lineRule="auto"/>
        <w:rPr>
          <w:rFonts w:ascii="Arial" w:eastAsia="Arial" w:hAnsi="Arial" w:cs="Arial"/>
        </w:rPr>
      </w:pPr>
      <w:hyperlink r:id="rId5" w:history="1">
        <w:r w:rsidRPr="006D4518">
          <w:rPr>
            <w:rStyle w:val="Hyperlink"/>
            <w:rFonts w:ascii="Arial" w:eastAsia="Arial" w:hAnsi="Arial" w:cs="Arial"/>
          </w:rPr>
          <w:t>London College of Fashion Full time</w:t>
        </w:r>
      </w:hyperlink>
    </w:p>
    <w:p w14:paraId="39C92E38" w14:textId="77777777" w:rsidR="006D4518" w:rsidRPr="006D4518" w:rsidRDefault="006D4518" w:rsidP="006D4518">
      <w:pPr>
        <w:pStyle w:val="ListParagraph"/>
        <w:spacing w:before="240" w:line="259" w:lineRule="auto"/>
        <w:rPr>
          <w:rFonts w:ascii="Arial" w:eastAsia="Arial" w:hAnsi="Arial" w:cs="Arial"/>
          <w:color w:val="000000" w:themeColor="text1"/>
        </w:rPr>
      </w:pPr>
    </w:p>
    <w:p w14:paraId="19EAAE5C" w14:textId="77777777" w:rsidR="006A340E" w:rsidRDefault="006A340E" w:rsidP="006A340E">
      <w:pPr>
        <w:pStyle w:val="ListParagraph"/>
        <w:numPr>
          <w:ilvl w:val="0"/>
          <w:numId w:val="2"/>
        </w:numPr>
        <w:spacing w:before="240" w:line="259" w:lineRule="auto"/>
        <w:rPr>
          <w:rFonts w:ascii="Arial" w:eastAsia="Arial" w:hAnsi="Arial" w:cs="Arial"/>
          <w:color w:val="000000" w:themeColor="text1"/>
        </w:rPr>
      </w:pPr>
      <w:r w:rsidRPr="7333996D">
        <w:rPr>
          <w:rFonts w:ascii="Arial" w:eastAsia="Arial" w:hAnsi="Arial" w:cs="Arial"/>
          <w:color w:val="000000" w:themeColor="text1"/>
        </w:rPr>
        <w:t>project title</w:t>
      </w:r>
      <w:r>
        <w:rPr>
          <w:rFonts w:ascii="Arial" w:eastAsia="Arial" w:hAnsi="Arial" w:cs="Arial"/>
          <w:color w:val="000000" w:themeColor="text1"/>
        </w:rPr>
        <w:t xml:space="preserve"> quoted</w:t>
      </w:r>
    </w:p>
    <w:p w14:paraId="5B2FC627" w14:textId="77777777" w:rsidR="006A340E" w:rsidRPr="00C80595" w:rsidRDefault="006A340E" w:rsidP="006A340E">
      <w:pPr>
        <w:pStyle w:val="ListParagraph"/>
        <w:numPr>
          <w:ilvl w:val="0"/>
          <w:numId w:val="2"/>
        </w:numPr>
        <w:spacing w:before="240" w:line="259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</w:rPr>
        <w:t>p</w:t>
      </w:r>
      <w:r w:rsidRPr="00C80595">
        <w:rPr>
          <w:rFonts w:ascii="Arial" w:eastAsia="Arial" w:hAnsi="Arial" w:cs="Arial"/>
        </w:rPr>
        <w:t>ersonal statement outlining your skills, experience and interests relevant to the project</w:t>
      </w:r>
      <w:r>
        <w:rPr>
          <w:rFonts w:ascii="Arial" w:eastAsia="Arial" w:hAnsi="Arial" w:cs="Arial"/>
        </w:rPr>
        <w:t xml:space="preserve"> </w:t>
      </w:r>
      <w:r w:rsidRPr="00C80595">
        <w:rPr>
          <w:rFonts w:ascii="Arial" w:eastAsia="Arial" w:hAnsi="Arial" w:cs="Arial"/>
        </w:rPr>
        <w:t>(up to one side of A4)</w:t>
      </w:r>
    </w:p>
    <w:p w14:paraId="52D1B1FD" w14:textId="77777777" w:rsidR="006A340E" w:rsidRPr="00C80595" w:rsidRDefault="006A340E" w:rsidP="006A340E">
      <w:pPr>
        <w:pStyle w:val="ListParagraph"/>
        <w:numPr>
          <w:ilvl w:val="0"/>
          <w:numId w:val="2"/>
        </w:numPr>
        <w:spacing w:before="240" w:line="259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</w:rPr>
        <w:t>p</w:t>
      </w:r>
      <w:r w:rsidRPr="00C80595">
        <w:rPr>
          <w:rFonts w:ascii="Arial" w:eastAsia="Arial" w:hAnsi="Arial" w:cs="Arial"/>
        </w:rPr>
        <w:t>roject proposal (max 1000 words) addressing:</w:t>
      </w:r>
    </w:p>
    <w:p w14:paraId="51A61F5C" w14:textId="77777777" w:rsidR="006A340E" w:rsidRPr="00C80595" w:rsidRDefault="006A340E" w:rsidP="006A340E">
      <w:pPr>
        <w:pStyle w:val="ListParagraph"/>
        <w:numPr>
          <w:ilvl w:val="1"/>
          <w:numId w:val="2"/>
        </w:numPr>
        <w:spacing w:before="240" w:line="259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</w:rPr>
        <w:t>y</w:t>
      </w:r>
      <w:r w:rsidRPr="00C80595">
        <w:rPr>
          <w:rFonts w:ascii="Arial" w:eastAsia="Arial" w:hAnsi="Arial" w:cs="Arial"/>
        </w:rPr>
        <w:t>our focus in relation to the research questions</w:t>
      </w:r>
    </w:p>
    <w:p w14:paraId="6D0DEE33" w14:textId="77777777" w:rsidR="006A340E" w:rsidRPr="00C80595" w:rsidRDefault="006A340E" w:rsidP="006A340E">
      <w:pPr>
        <w:pStyle w:val="ListParagraph"/>
        <w:numPr>
          <w:ilvl w:val="1"/>
          <w:numId w:val="2"/>
        </w:numPr>
        <w:spacing w:before="240" w:line="259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</w:rPr>
        <w:t>r</w:t>
      </w:r>
      <w:r w:rsidRPr="00C80595">
        <w:rPr>
          <w:rFonts w:ascii="Arial" w:eastAsia="Arial" w:hAnsi="Arial" w:cs="Arial"/>
        </w:rPr>
        <w:t>esearch context and relationship to existing scholarship</w:t>
      </w:r>
    </w:p>
    <w:p w14:paraId="4A781C4E" w14:textId="77777777" w:rsidR="006A340E" w:rsidRPr="00C80595" w:rsidRDefault="006A340E" w:rsidP="006A340E">
      <w:pPr>
        <w:pStyle w:val="ListParagraph"/>
        <w:numPr>
          <w:ilvl w:val="1"/>
          <w:numId w:val="2"/>
        </w:numPr>
        <w:spacing w:before="240" w:line="259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</w:rPr>
        <w:t>m</w:t>
      </w:r>
      <w:r w:rsidRPr="00C80595">
        <w:rPr>
          <w:rFonts w:ascii="Arial" w:eastAsia="Arial" w:hAnsi="Arial" w:cs="Arial"/>
        </w:rPr>
        <w:t>ethodologies/methods</w:t>
      </w:r>
    </w:p>
    <w:p w14:paraId="7CE2A6E3" w14:textId="77777777" w:rsidR="006A340E" w:rsidRPr="00C80595" w:rsidRDefault="006A340E" w:rsidP="006A340E">
      <w:pPr>
        <w:pStyle w:val="ListParagraph"/>
        <w:numPr>
          <w:ilvl w:val="1"/>
          <w:numId w:val="2"/>
        </w:numPr>
        <w:spacing w:before="240" w:line="259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  <w:lang w:val="en-US"/>
        </w:rPr>
        <w:t xml:space="preserve">the </w:t>
      </w:r>
      <w:r w:rsidRPr="00C80595">
        <w:rPr>
          <w:rFonts w:ascii="Arial" w:eastAsia="Arial" w:hAnsi="Arial" w:cs="Arial"/>
          <w:color w:val="000000" w:themeColor="text1"/>
          <w:lang w:val="en-US"/>
        </w:rPr>
        <w:t xml:space="preserve">contribution your research will make to your discipline and area of </w:t>
      </w:r>
      <w:r w:rsidRPr="00C80595">
        <w:rPr>
          <w:rFonts w:ascii="Arial" w:eastAsia="Arial" w:hAnsi="Arial" w:cs="Arial"/>
          <w:color w:val="000000" w:themeColor="text1"/>
        </w:rPr>
        <w:t xml:space="preserve"> </w:t>
      </w:r>
      <w:r w:rsidRPr="00C80595">
        <w:rPr>
          <w:rFonts w:ascii="Arial" w:eastAsia="Arial" w:hAnsi="Arial" w:cs="Arial"/>
          <w:color w:val="000000" w:themeColor="text1"/>
          <w:lang w:val="en-US"/>
        </w:rPr>
        <w:t>study</w:t>
      </w:r>
    </w:p>
    <w:p w14:paraId="1E294868" w14:textId="77777777" w:rsidR="006A340E" w:rsidRPr="00C80595" w:rsidRDefault="006A340E" w:rsidP="006A340E">
      <w:pPr>
        <w:pStyle w:val="ListParagraph"/>
        <w:numPr>
          <w:ilvl w:val="1"/>
          <w:numId w:val="2"/>
        </w:numPr>
        <w:spacing w:before="240" w:line="259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</w:rPr>
        <w:t>s</w:t>
      </w:r>
      <w:r w:rsidRPr="00C80595">
        <w:rPr>
          <w:rFonts w:ascii="Arial" w:eastAsia="Arial" w:hAnsi="Arial" w:cs="Arial"/>
        </w:rPr>
        <w:t xml:space="preserve">hort bibliography </w:t>
      </w:r>
      <w:r w:rsidRPr="00C80595">
        <w:rPr>
          <w:rFonts w:ascii="Arial" w:eastAsia="Arial" w:hAnsi="Arial" w:cs="Arial"/>
          <w:color w:val="000000" w:themeColor="text1"/>
          <w:lang w:val="en-US"/>
        </w:rPr>
        <w:t>of any sources/publications you refer to in your</w:t>
      </w:r>
      <w:r>
        <w:rPr>
          <w:rFonts w:ascii="Arial" w:eastAsia="Arial" w:hAnsi="Arial" w:cs="Arial"/>
          <w:color w:val="000000" w:themeColor="text1"/>
          <w:lang w:val="en-US"/>
        </w:rPr>
        <w:t xml:space="preserve"> </w:t>
      </w:r>
      <w:r w:rsidRPr="00C80595">
        <w:rPr>
          <w:rFonts w:ascii="Arial" w:eastAsia="Arial" w:hAnsi="Arial" w:cs="Arial"/>
          <w:color w:val="000000" w:themeColor="text1"/>
          <w:lang w:val="en-US"/>
        </w:rPr>
        <w:t>proposal (a full bibliography of works to be consulted in the course of the proposed PhD is not required)</w:t>
      </w:r>
    </w:p>
    <w:p w14:paraId="33F0174B" w14:textId="6CD6E3B8" w:rsidR="006D4518" w:rsidRPr="00D33552" w:rsidRDefault="006A340E" w:rsidP="006A340E">
      <w:pPr>
        <w:pStyle w:val="ListParagraph"/>
        <w:numPr>
          <w:ilvl w:val="1"/>
          <w:numId w:val="2"/>
        </w:numPr>
        <w:spacing w:before="240" w:line="259" w:lineRule="auto"/>
        <w:rPr>
          <w:rFonts w:ascii="Arial" w:eastAsia="Arial" w:hAnsi="Arial" w:cs="Arial"/>
          <w:color w:val="000000" w:themeColor="text1"/>
        </w:rPr>
      </w:pPr>
      <w:r w:rsidRPr="00C80595">
        <w:rPr>
          <w:rFonts w:ascii="Arial" w:eastAsia="Arial" w:hAnsi="Arial" w:cs="Arial"/>
          <w:color w:val="000000" w:themeColor="text1"/>
        </w:rPr>
        <w:t>CV to be uploaded to the UAL online application system</w:t>
      </w:r>
      <w:r>
        <w:rPr>
          <w:rFonts w:ascii="Arial" w:eastAsia="Arial" w:hAnsi="Arial" w:cs="Arial"/>
          <w:color w:val="000000" w:themeColor="text1"/>
        </w:rPr>
        <w:t>.</w:t>
      </w:r>
    </w:p>
    <w:p w14:paraId="073AC8DC" w14:textId="563E6D33" w:rsidR="006A340E" w:rsidRPr="00B9765C" w:rsidRDefault="006A340E" w:rsidP="00D33552">
      <w:pPr>
        <w:pStyle w:val="Heading3"/>
        <w:rPr>
          <w:rFonts w:eastAsia="Arial"/>
        </w:rPr>
      </w:pPr>
      <w:r w:rsidRPr="7333996D">
        <w:rPr>
          <w:rFonts w:eastAsia="Arial"/>
        </w:rPr>
        <w:lastRenderedPageBreak/>
        <w:t>Interview</w:t>
      </w:r>
    </w:p>
    <w:p w14:paraId="753858F0" w14:textId="77777777" w:rsidR="006A340E" w:rsidRPr="00B9765C" w:rsidRDefault="006A340E" w:rsidP="006A340E">
      <w:pPr>
        <w:spacing w:before="240"/>
        <w:rPr>
          <w:rFonts w:ascii="Arial" w:eastAsia="Arial" w:hAnsi="Arial" w:cs="Arial"/>
          <w:color w:val="000000" w:themeColor="text1"/>
        </w:rPr>
      </w:pPr>
      <w:r w:rsidRPr="7333996D">
        <w:rPr>
          <w:rFonts w:ascii="Arial" w:eastAsia="Arial" w:hAnsi="Arial" w:cs="Arial"/>
          <w:color w:val="000000" w:themeColor="text1"/>
        </w:rPr>
        <w:t>Applications selected for interview will be considered by a panel convened by UAL</w:t>
      </w:r>
      <w:r>
        <w:rPr>
          <w:rFonts w:ascii="Arial" w:eastAsia="Arial" w:hAnsi="Arial" w:cs="Arial"/>
          <w:color w:val="000000" w:themeColor="text1"/>
        </w:rPr>
        <w:t>.</w:t>
      </w:r>
      <w:r w:rsidRPr="7333996D">
        <w:rPr>
          <w:rFonts w:ascii="Arial" w:eastAsia="Arial" w:hAnsi="Arial" w:cs="Arial"/>
          <w:color w:val="000000" w:themeColor="text1"/>
        </w:rPr>
        <w:t xml:space="preserve"> </w:t>
      </w:r>
      <w:r>
        <w:rPr>
          <w:rFonts w:ascii="Arial" w:eastAsia="Arial" w:hAnsi="Arial" w:cs="Arial"/>
          <w:color w:val="000000" w:themeColor="text1"/>
        </w:rPr>
        <w:t>T</w:t>
      </w:r>
      <w:r w:rsidRPr="7333996D">
        <w:rPr>
          <w:rFonts w:ascii="Arial" w:eastAsia="Arial" w:hAnsi="Arial" w:cs="Arial"/>
          <w:color w:val="000000" w:themeColor="text1"/>
        </w:rPr>
        <w:t xml:space="preserve">he selected applicant will be offered a place at UAL. </w:t>
      </w:r>
    </w:p>
    <w:p w14:paraId="0DB8F829" w14:textId="3B485C1F" w:rsidR="006A340E" w:rsidRPr="00B9765C" w:rsidRDefault="006A340E" w:rsidP="006A340E">
      <w:pPr>
        <w:spacing w:before="240"/>
        <w:rPr>
          <w:rFonts w:ascii="Arial" w:eastAsia="Arial" w:hAnsi="Arial" w:cs="Arial"/>
          <w:color w:val="000000" w:themeColor="text1"/>
        </w:rPr>
      </w:pPr>
      <w:r w:rsidRPr="7333996D">
        <w:rPr>
          <w:rFonts w:ascii="Arial" w:eastAsia="Arial" w:hAnsi="Arial" w:cs="Arial"/>
          <w:color w:val="000000" w:themeColor="text1"/>
        </w:rPr>
        <w:t>The offer will include full supervision, mentoring and support from UALfor the duration of studies.</w:t>
      </w:r>
    </w:p>
    <w:p w14:paraId="0C14F1DF" w14:textId="77777777" w:rsidR="006A340E" w:rsidRDefault="006A340E" w:rsidP="006A340E">
      <w:pPr>
        <w:spacing w:before="240"/>
        <w:rPr>
          <w:rFonts w:ascii="Arial" w:eastAsia="Arial" w:hAnsi="Arial" w:cs="Arial"/>
          <w:color w:val="333333"/>
        </w:rPr>
      </w:pPr>
      <w:r w:rsidRPr="7333996D">
        <w:rPr>
          <w:rFonts w:ascii="Arial" w:eastAsia="Arial" w:hAnsi="Arial" w:cs="Arial"/>
          <w:color w:val="000000" w:themeColor="text1"/>
        </w:rPr>
        <w:t>We aim to recruit from</w:t>
      </w:r>
      <w:r w:rsidRPr="7333996D">
        <w:rPr>
          <w:rFonts w:ascii="Arial" w:eastAsia="Arial" w:hAnsi="Arial" w:cs="Arial"/>
          <w:color w:val="333333"/>
        </w:rPr>
        <w:t xml:space="preserve"> diverse backgrounds, including race, disability, age, sex, gender identity, sexual orientation, religion and belief.</w:t>
      </w:r>
    </w:p>
    <w:p w14:paraId="1A8FBB9A" w14:textId="77777777" w:rsidR="006A340E" w:rsidRPr="00B9765C" w:rsidRDefault="006A340E" w:rsidP="006A340E">
      <w:pPr>
        <w:pStyle w:val="Heading2"/>
      </w:pPr>
      <w:r>
        <w:t>Further information</w:t>
      </w:r>
    </w:p>
    <w:p w14:paraId="395808F0" w14:textId="705809D7" w:rsidR="00F346F2" w:rsidRPr="00D33552" w:rsidRDefault="006A340E" w:rsidP="00D33552">
      <w:pPr>
        <w:spacing w:before="240" w:after="240"/>
        <w:rPr>
          <w:rFonts w:ascii="Arial" w:eastAsia="Arial" w:hAnsi="Arial" w:cs="Arial"/>
          <w:color w:val="000000" w:themeColor="text1"/>
        </w:rPr>
      </w:pPr>
      <w:r w:rsidRPr="7333996D">
        <w:rPr>
          <w:rFonts w:ascii="Arial" w:eastAsia="Arial" w:hAnsi="Arial" w:cs="Arial"/>
          <w:color w:val="000000" w:themeColor="text1"/>
          <w:lang w:val="en-US"/>
        </w:rPr>
        <w:t>Queries regarding this studentship:</w:t>
      </w:r>
      <w:r>
        <w:rPr>
          <w:rFonts w:ascii="Arial" w:eastAsia="Arial" w:hAnsi="Arial" w:cs="Arial"/>
          <w:color w:val="000000" w:themeColor="text1"/>
          <w:lang w:val="en-US"/>
        </w:rPr>
        <w:t xml:space="preserve"> </w:t>
      </w:r>
      <w:hyperlink r:id="rId6" w:history="1">
        <w:r w:rsidRPr="001A6A04">
          <w:rPr>
            <w:rStyle w:val="Hyperlink"/>
            <w:rFonts w:ascii="Arial" w:eastAsia="Arial" w:hAnsi="Arial" w:cs="Arial"/>
            <w:lang w:val="en-US"/>
          </w:rPr>
          <w:t>researchdegrees@arts.ac.uk</w:t>
        </w:r>
      </w:hyperlink>
    </w:p>
    <w:sectPr w:rsidR="00F346F2" w:rsidRPr="00D335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03022"/>
    <w:multiLevelType w:val="hybridMultilevel"/>
    <w:tmpl w:val="12A6C1A4"/>
    <w:lvl w:ilvl="0" w:tplc="62560F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B08E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7C19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2260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7697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5462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FCC1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BE47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BE5C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E239E4"/>
    <w:multiLevelType w:val="hybridMultilevel"/>
    <w:tmpl w:val="2310A0D0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742608763">
    <w:abstractNumId w:val="1"/>
  </w:num>
  <w:num w:numId="2" w16cid:durableId="521553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2CC"/>
    <w:rsid w:val="00005740"/>
    <w:rsid w:val="000866C1"/>
    <w:rsid w:val="000C0EF7"/>
    <w:rsid w:val="000C19B6"/>
    <w:rsid w:val="000D1A41"/>
    <w:rsid w:val="00214F37"/>
    <w:rsid w:val="0024711D"/>
    <w:rsid w:val="002F22E9"/>
    <w:rsid w:val="00305465"/>
    <w:rsid w:val="003775D1"/>
    <w:rsid w:val="003C6434"/>
    <w:rsid w:val="003E5CB6"/>
    <w:rsid w:val="004301E1"/>
    <w:rsid w:val="004560CB"/>
    <w:rsid w:val="00477036"/>
    <w:rsid w:val="00513B24"/>
    <w:rsid w:val="00666BF9"/>
    <w:rsid w:val="0067419A"/>
    <w:rsid w:val="00677678"/>
    <w:rsid w:val="006828C5"/>
    <w:rsid w:val="006A340E"/>
    <w:rsid w:val="006D4518"/>
    <w:rsid w:val="00750D50"/>
    <w:rsid w:val="00767E1A"/>
    <w:rsid w:val="00791E0F"/>
    <w:rsid w:val="00796C3B"/>
    <w:rsid w:val="007B7B14"/>
    <w:rsid w:val="007D5890"/>
    <w:rsid w:val="00873F60"/>
    <w:rsid w:val="009058BA"/>
    <w:rsid w:val="00942487"/>
    <w:rsid w:val="0095369B"/>
    <w:rsid w:val="009A66F3"/>
    <w:rsid w:val="00A24809"/>
    <w:rsid w:val="00A675DA"/>
    <w:rsid w:val="00AD05F1"/>
    <w:rsid w:val="00B437A4"/>
    <w:rsid w:val="00BB5F75"/>
    <w:rsid w:val="00BE0612"/>
    <w:rsid w:val="00BF5C3F"/>
    <w:rsid w:val="00C02B5A"/>
    <w:rsid w:val="00C472CC"/>
    <w:rsid w:val="00C87FDF"/>
    <w:rsid w:val="00CA7576"/>
    <w:rsid w:val="00CD7698"/>
    <w:rsid w:val="00D01E5C"/>
    <w:rsid w:val="00D27FE3"/>
    <w:rsid w:val="00D33552"/>
    <w:rsid w:val="00D856F6"/>
    <w:rsid w:val="00DD1DCC"/>
    <w:rsid w:val="00E04001"/>
    <w:rsid w:val="00E9175B"/>
    <w:rsid w:val="00E94CF3"/>
    <w:rsid w:val="00EA0FB3"/>
    <w:rsid w:val="00EB7C1F"/>
    <w:rsid w:val="00F14FF4"/>
    <w:rsid w:val="00F346F2"/>
    <w:rsid w:val="00F400BE"/>
    <w:rsid w:val="00FE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E5164"/>
  <w15:chartTrackingRefBased/>
  <w15:docId w15:val="{5041D2F8-A5D6-4A6A-A7DC-9B5C63436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72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72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72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72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72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72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72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72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72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72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472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472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72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72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72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72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72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72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72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72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72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72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72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72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72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72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72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72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72CC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3054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54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54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54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546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87FD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A340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2B5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02B5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searchdegrees@arts.ac.uk" TargetMode="External"/><Relationship Id="rId5" Type="http://schemas.openxmlformats.org/officeDocument/2006/relationships/hyperlink" Target="https://ualportal.arts.ac.uk/urd/sits.urd/run/siw_ipp_lgn.login?process=siw_ipp_app&amp;code1=LCFREPHDFD02&amp;code2=000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Daniels</dc:creator>
  <cp:keywords/>
  <dc:description/>
  <cp:lastModifiedBy>Slavi Kaloferov</cp:lastModifiedBy>
  <cp:revision>4</cp:revision>
  <dcterms:created xsi:type="dcterms:W3CDTF">2025-09-01T13:33:00Z</dcterms:created>
  <dcterms:modified xsi:type="dcterms:W3CDTF">2025-09-08T13:44:00Z</dcterms:modified>
</cp:coreProperties>
</file>