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43A43E81" w14:textId="1E73CC78" w:rsidR="00EB1756" w:rsidRPr="00BB0DFC" w:rsidRDefault="00DB2084" w:rsidP="009F3844">
      <w:pPr>
        <w:pStyle w:val="Heading1"/>
        <w:numPr>
          <w:ilvl w:val="0"/>
          <w:numId w:val="0"/>
        </w:numPr>
        <w:jc w:val="center"/>
        <w:rPr>
          <w:rFonts w:eastAsia="Calibri"/>
          <w:sz w:val="28"/>
          <w:szCs w:val="28"/>
        </w:rPr>
      </w:pPr>
      <w:bookmarkStart w:id="0" w:name="_Toc153260321"/>
      <w:bookmarkStart w:id="1" w:name="_Toc169259078"/>
      <w:bookmarkStart w:id="2" w:name="_Toc169282482"/>
      <w:r>
        <w:t>Summer</w:t>
      </w:r>
      <w:r w:rsidR="00D70D5B">
        <w:t xml:space="preserve"> Hardship Fund</w:t>
      </w:r>
      <w:bookmarkEnd w:id="0"/>
      <w:bookmarkEnd w:id="1"/>
      <w:bookmarkEnd w:id="2"/>
    </w:p>
    <w:p w14:paraId="0EFEB202" w14:textId="77777777" w:rsidR="00522347" w:rsidRPr="000F6EFB" w:rsidRDefault="008D4781" w:rsidP="008D4781">
      <w:pPr>
        <w:spacing w:after="0" w:line="240" w:lineRule="auto"/>
        <w:jc w:val="center"/>
        <w:rPr>
          <w:rFonts w:ascii="Arial" w:eastAsia="Calibri" w:hAnsi="Arial" w:cs="Arial"/>
          <w:sz w:val="24"/>
          <w:szCs w:val="24"/>
          <w:lang w:val="en-US"/>
        </w:rPr>
      </w:pPr>
      <w:r w:rsidRPr="000F6EFB">
        <w:rPr>
          <w:rFonts w:ascii="Arial" w:eastAsia="Calibri" w:hAnsi="Arial" w:cs="Arial"/>
          <w:sz w:val="24"/>
          <w:szCs w:val="24"/>
          <w:lang w:val="en-US"/>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3C3AF619" w14:textId="307E7E88" w:rsidR="00536131" w:rsidRDefault="00536131" w:rsidP="00536131">
      <w:pPr>
        <w:pStyle w:val="TOC1"/>
        <w:rPr>
          <w:rFonts w:eastAsiaTheme="minorEastAsia" w:cstheme="minorBidi"/>
          <w:noProof/>
          <w:kern w:val="2"/>
          <w:sz w:val="24"/>
          <w:szCs w:val="24"/>
          <w:lang w:eastAsia="en-GB"/>
          <w14:ligatures w14:val="standardContextual"/>
        </w:rPr>
      </w:pPr>
      <w:r>
        <w:rPr>
          <w:lang w:val="en-US"/>
        </w:rPr>
        <w:fldChar w:fldCharType="begin"/>
      </w:r>
      <w:r>
        <w:rPr>
          <w:lang w:val="en-US"/>
        </w:rPr>
        <w:instrText xml:space="preserve"> TOC \o "1-2" \h \z \u </w:instrText>
      </w:r>
      <w:r>
        <w:rPr>
          <w:lang w:val="en-US"/>
        </w:rPr>
        <w:fldChar w:fldCharType="separate"/>
      </w:r>
    </w:p>
    <w:p w14:paraId="3CFFE11E" w14:textId="208B8692" w:rsidR="00536131" w:rsidRPr="00E43045" w:rsidRDefault="00536131" w:rsidP="00536131">
      <w:pPr>
        <w:pStyle w:val="TOC1"/>
        <w:rPr>
          <w:rFonts w:ascii="Arial" w:eastAsiaTheme="minorEastAsia" w:hAnsi="Arial" w:cs="Arial"/>
          <w:noProof/>
          <w:kern w:val="2"/>
          <w:sz w:val="24"/>
          <w:szCs w:val="24"/>
          <w:lang w:eastAsia="en-GB"/>
          <w14:ligatures w14:val="standardContextual"/>
        </w:rPr>
      </w:pPr>
      <w:hyperlink w:anchor="_Toc169282483" w:history="1">
        <w:r w:rsidRPr="00E43045">
          <w:rPr>
            <w:rStyle w:val="Hyperlink"/>
            <w:rFonts w:ascii="Arial" w:hAnsi="Arial" w:cs="Arial"/>
            <w:noProof/>
          </w:rPr>
          <w:t>General Eligibility</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_Toc169282483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1</w:t>
        </w:r>
        <w:r w:rsidRPr="00E43045">
          <w:rPr>
            <w:rFonts w:ascii="Arial" w:hAnsi="Arial" w:cs="Arial"/>
            <w:noProof/>
            <w:webHidden/>
          </w:rPr>
          <w:fldChar w:fldCharType="end"/>
        </w:r>
      </w:hyperlink>
    </w:p>
    <w:p w14:paraId="3F6C130A" w14:textId="11502FFB" w:rsidR="00536131" w:rsidRPr="00E43045" w:rsidRDefault="00536131">
      <w:pPr>
        <w:pStyle w:val="TOC2"/>
        <w:tabs>
          <w:tab w:val="right" w:leader="dot" w:pos="10338"/>
        </w:tabs>
        <w:rPr>
          <w:rFonts w:ascii="Arial" w:eastAsiaTheme="minorEastAsia" w:hAnsi="Arial" w:cs="Arial"/>
          <w:i w:val="0"/>
          <w:iCs w:val="0"/>
          <w:noProof/>
          <w:kern w:val="2"/>
          <w:sz w:val="24"/>
          <w:szCs w:val="24"/>
          <w:lang w:eastAsia="en-GB"/>
          <w14:ligatures w14:val="standardContextual"/>
        </w:rPr>
      </w:pPr>
      <w:hyperlink w:anchor="_Toc169282484" w:history="1">
        <w:r w:rsidRPr="00E43045">
          <w:rPr>
            <w:rStyle w:val="Hyperlink"/>
            <w:rFonts w:ascii="Arial" w:eastAsia="Calibri" w:hAnsi="Arial" w:cs="Arial"/>
            <w:b/>
            <w:bCs/>
            <w:noProof/>
            <w:lang w:val="en-US"/>
          </w:rPr>
          <w:t>Application Sections</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_Toc169282484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2</w:t>
        </w:r>
        <w:r w:rsidRPr="00E43045">
          <w:rPr>
            <w:rFonts w:ascii="Arial" w:hAnsi="Arial" w:cs="Arial"/>
            <w:noProof/>
            <w:webHidden/>
          </w:rPr>
          <w:fldChar w:fldCharType="end"/>
        </w:r>
      </w:hyperlink>
    </w:p>
    <w:p w14:paraId="302349FD" w14:textId="4FEAAFCA" w:rsidR="00536131" w:rsidRPr="00E43045" w:rsidRDefault="00536131">
      <w:pPr>
        <w:pStyle w:val="TOC2"/>
        <w:tabs>
          <w:tab w:val="right" w:leader="dot" w:pos="10338"/>
        </w:tabs>
        <w:rPr>
          <w:rFonts w:ascii="Arial" w:eastAsiaTheme="minorEastAsia" w:hAnsi="Arial" w:cs="Arial"/>
          <w:i w:val="0"/>
          <w:iCs w:val="0"/>
          <w:noProof/>
          <w:kern w:val="2"/>
          <w:sz w:val="24"/>
          <w:szCs w:val="24"/>
          <w:lang w:eastAsia="en-GB"/>
          <w14:ligatures w14:val="standardContextual"/>
        </w:rPr>
      </w:pPr>
      <w:hyperlink w:anchor="_Toc169282485" w:history="1">
        <w:r w:rsidRPr="00E43045">
          <w:rPr>
            <w:rStyle w:val="Hyperlink"/>
            <w:rFonts w:ascii="Arial" w:eastAsia="Calibri" w:hAnsi="Arial" w:cs="Arial"/>
            <w:b/>
            <w:bCs/>
            <w:noProof/>
            <w:lang w:val="en-US"/>
          </w:rPr>
          <w:t>Key Dates</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_Toc169282485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3</w:t>
        </w:r>
        <w:r w:rsidRPr="00E43045">
          <w:rPr>
            <w:rFonts w:ascii="Arial" w:hAnsi="Arial" w:cs="Arial"/>
            <w:noProof/>
            <w:webHidden/>
          </w:rPr>
          <w:fldChar w:fldCharType="end"/>
        </w:r>
      </w:hyperlink>
    </w:p>
    <w:p w14:paraId="54DA4334" w14:textId="1E6442C0" w:rsidR="00536131" w:rsidRPr="00E43045" w:rsidRDefault="00536131">
      <w:pPr>
        <w:pStyle w:val="TOC2"/>
        <w:tabs>
          <w:tab w:val="right" w:leader="dot" w:pos="10338"/>
        </w:tabs>
        <w:rPr>
          <w:rFonts w:ascii="Arial" w:eastAsiaTheme="minorEastAsia" w:hAnsi="Arial" w:cs="Arial"/>
          <w:i w:val="0"/>
          <w:iCs w:val="0"/>
          <w:noProof/>
          <w:kern w:val="2"/>
          <w:sz w:val="24"/>
          <w:szCs w:val="24"/>
          <w:lang w:eastAsia="en-GB"/>
          <w14:ligatures w14:val="standardContextual"/>
        </w:rPr>
      </w:pPr>
      <w:hyperlink w:anchor="_Toc169282486" w:history="1">
        <w:r w:rsidRPr="00E43045">
          <w:rPr>
            <w:rStyle w:val="Hyperlink"/>
            <w:rFonts w:ascii="Arial" w:eastAsia="Calibri" w:hAnsi="Arial" w:cs="Arial"/>
            <w:b/>
            <w:bCs/>
            <w:noProof/>
            <w:lang w:val="en-US"/>
          </w:rPr>
          <w:t>How to Apply</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_Toc169282486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3</w:t>
        </w:r>
        <w:r w:rsidRPr="00E43045">
          <w:rPr>
            <w:rFonts w:ascii="Arial" w:hAnsi="Arial" w:cs="Arial"/>
            <w:noProof/>
            <w:webHidden/>
          </w:rPr>
          <w:fldChar w:fldCharType="end"/>
        </w:r>
      </w:hyperlink>
    </w:p>
    <w:p w14:paraId="545108FE" w14:textId="42D9DE54" w:rsidR="00536131" w:rsidRPr="00E43045" w:rsidRDefault="00536131">
      <w:pPr>
        <w:pStyle w:val="TOC2"/>
        <w:tabs>
          <w:tab w:val="right" w:leader="dot" w:pos="10338"/>
        </w:tabs>
        <w:rPr>
          <w:rFonts w:ascii="Arial" w:eastAsiaTheme="minorEastAsia" w:hAnsi="Arial" w:cs="Arial"/>
          <w:i w:val="0"/>
          <w:iCs w:val="0"/>
          <w:noProof/>
          <w:kern w:val="2"/>
          <w:sz w:val="24"/>
          <w:szCs w:val="24"/>
          <w:lang w:eastAsia="en-GB"/>
          <w14:ligatures w14:val="standardContextual"/>
        </w:rPr>
      </w:pPr>
      <w:hyperlink w:anchor="_Toc169282487" w:history="1">
        <w:r w:rsidRPr="00E43045">
          <w:rPr>
            <w:rStyle w:val="Hyperlink"/>
            <w:rFonts w:ascii="Arial" w:eastAsia="Calibri" w:hAnsi="Arial" w:cs="Arial"/>
            <w:b/>
            <w:bCs/>
            <w:noProof/>
            <w:lang w:val="en-US"/>
          </w:rPr>
          <w:t>The Assessment Procedure for Applications</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_Toc169282487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5</w:t>
        </w:r>
        <w:r w:rsidRPr="00E43045">
          <w:rPr>
            <w:rFonts w:ascii="Arial" w:hAnsi="Arial" w:cs="Arial"/>
            <w:noProof/>
            <w:webHidden/>
          </w:rPr>
          <w:fldChar w:fldCharType="end"/>
        </w:r>
      </w:hyperlink>
    </w:p>
    <w:p w14:paraId="43D2CFB7" w14:textId="505D52A7" w:rsidR="00536131" w:rsidRPr="00E43045" w:rsidRDefault="00536131">
      <w:pPr>
        <w:pStyle w:val="TOC2"/>
        <w:tabs>
          <w:tab w:val="right" w:leader="dot" w:pos="10338"/>
        </w:tabs>
        <w:rPr>
          <w:rFonts w:ascii="Arial" w:eastAsiaTheme="minorEastAsia" w:hAnsi="Arial" w:cs="Arial"/>
          <w:i w:val="0"/>
          <w:iCs w:val="0"/>
          <w:noProof/>
          <w:kern w:val="2"/>
          <w:sz w:val="24"/>
          <w:szCs w:val="24"/>
          <w:lang w:eastAsia="en-GB"/>
          <w14:ligatures w14:val="standardContextual"/>
        </w:rPr>
      </w:pPr>
      <w:hyperlink w:anchor="_Toc169282488" w:history="1">
        <w:r w:rsidRPr="00E43045">
          <w:rPr>
            <w:rStyle w:val="Hyperlink"/>
            <w:rFonts w:ascii="Arial" w:eastAsia="Calibri" w:hAnsi="Arial" w:cs="Arial"/>
            <w:b/>
            <w:noProof/>
            <w:lang w:val="en-US"/>
          </w:rPr>
          <w:t xml:space="preserve">Terms and Conditions of the </w:t>
        </w:r>
        <w:r w:rsidR="00E43045" w:rsidRPr="00E43045">
          <w:rPr>
            <w:rStyle w:val="Hyperlink"/>
            <w:rFonts w:ascii="Arial" w:eastAsia="Calibri" w:hAnsi="Arial" w:cs="Arial"/>
            <w:b/>
            <w:noProof/>
            <w:lang w:val="en-US"/>
          </w:rPr>
          <w:t>Summer</w:t>
        </w:r>
        <w:r w:rsidRPr="00E43045">
          <w:rPr>
            <w:rStyle w:val="Hyperlink"/>
            <w:rFonts w:ascii="Arial" w:eastAsia="Calibri" w:hAnsi="Arial" w:cs="Arial"/>
            <w:b/>
            <w:noProof/>
            <w:lang w:val="en-US"/>
          </w:rPr>
          <w:t xml:space="preserve"> Hardship Fund </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_Toc169282488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5</w:t>
        </w:r>
        <w:r w:rsidRPr="00E43045">
          <w:rPr>
            <w:rFonts w:ascii="Arial" w:hAnsi="Arial" w:cs="Arial"/>
            <w:noProof/>
            <w:webHidden/>
          </w:rPr>
          <w:fldChar w:fldCharType="end"/>
        </w:r>
      </w:hyperlink>
    </w:p>
    <w:p w14:paraId="09777859" w14:textId="313DF220" w:rsidR="00536131" w:rsidRPr="00E43045" w:rsidRDefault="00536131">
      <w:pPr>
        <w:pStyle w:val="TOC2"/>
        <w:tabs>
          <w:tab w:val="right" w:leader="dot" w:pos="10338"/>
        </w:tabs>
        <w:rPr>
          <w:rFonts w:ascii="Arial" w:eastAsiaTheme="minorEastAsia" w:hAnsi="Arial" w:cs="Arial"/>
          <w:i w:val="0"/>
          <w:iCs w:val="0"/>
          <w:noProof/>
          <w:kern w:val="2"/>
          <w:sz w:val="24"/>
          <w:szCs w:val="24"/>
          <w:lang w:eastAsia="en-GB"/>
          <w14:ligatures w14:val="standardContextual"/>
        </w:rPr>
      </w:pPr>
      <w:hyperlink w:anchor="_Toc169282489" w:history="1">
        <w:r w:rsidRPr="00E43045">
          <w:rPr>
            <w:rStyle w:val="Hyperlink"/>
            <w:rFonts w:ascii="Arial" w:eastAsia="Calibri" w:hAnsi="Arial" w:cs="Arial"/>
            <w:b/>
            <w:bCs/>
            <w:noProof/>
            <w:lang w:val="en-US"/>
          </w:rPr>
          <w:t>More Information</w:t>
        </w:r>
        <w:r w:rsidRPr="00E43045">
          <w:rPr>
            <w:rFonts w:ascii="Arial" w:hAnsi="Arial" w:cs="Arial"/>
            <w:noProof/>
            <w:webHidden/>
          </w:rPr>
          <w:tab/>
        </w:r>
        <w:r w:rsidRPr="00E43045">
          <w:rPr>
            <w:rFonts w:ascii="Arial" w:hAnsi="Arial" w:cs="Arial"/>
            <w:noProof/>
            <w:webHidden/>
          </w:rPr>
          <w:fldChar w:fldCharType="begin"/>
        </w:r>
        <w:r w:rsidRPr="00E43045">
          <w:rPr>
            <w:rFonts w:ascii="Arial" w:hAnsi="Arial" w:cs="Arial"/>
            <w:noProof/>
            <w:webHidden/>
          </w:rPr>
          <w:instrText xml:space="preserve"> PAGEREF _Toc169282489 \h </w:instrText>
        </w:r>
        <w:r w:rsidRPr="00E43045">
          <w:rPr>
            <w:rFonts w:ascii="Arial" w:hAnsi="Arial" w:cs="Arial"/>
            <w:noProof/>
            <w:webHidden/>
          </w:rPr>
        </w:r>
        <w:r w:rsidRPr="00E43045">
          <w:rPr>
            <w:rFonts w:ascii="Arial" w:hAnsi="Arial" w:cs="Arial"/>
            <w:noProof/>
            <w:webHidden/>
          </w:rPr>
          <w:fldChar w:fldCharType="separate"/>
        </w:r>
        <w:r w:rsidRPr="00E43045">
          <w:rPr>
            <w:rFonts w:ascii="Arial" w:hAnsi="Arial" w:cs="Arial"/>
            <w:noProof/>
            <w:webHidden/>
          </w:rPr>
          <w:t>6</w:t>
        </w:r>
        <w:r w:rsidRPr="00E43045">
          <w:rPr>
            <w:rFonts w:ascii="Arial" w:hAnsi="Arial" w:cs="Arial"/>
            <w:noProof/>
            <w:webHidden/>
          </w:rPr>
          <w:fldChar w:fldCharType="end"/>
        </w:r>
      </w:hyperlink>
    </w:p>
    <w:p w14:paraId="0AA12E0B" w14:textId="4750B224" w:rsidR="009F3844" w:rsidRDefault="00536131" w:rsidP="009F3844">
      <w:pPr>
        <w:rPr>
          <w:lang w:val="en-US"/>
        </w:rPr>
      </w:pPr>
      <w:r>
        <w:rPr>
          <w:rFonts w:cstheme="minorHAnsi"/>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Default="00542243" w:rsidP="00653818">
      <w:pPr>
        <w:spacing w:after="0" w:line="240" w:lineRule="auto"/>
        <w:jc w:val="both"/>
        <w:rPr>
          <w:rFonts w:ascii="Arial" w:eastAsia="Calibri" w:hAnsi="Arial" w:cs="Arial"/>
          <w:sz w:val="24"/>
          <w:szCs w:val="24"/>
          <w:lang w:val="en-US"/>
        </w:rPr>
      </w:pPr>
    </w:p>
    <w:p w14:paraId="0ECB8029" w14:textId="77777777" w:rsidR="00AB146C" w:rsidRDefault="00AB146C" w:rsidP="00653818">
      <w:pPr>
        <w:spacing w:after="0" w:line="240" w:lineRule="auto"/>
        <w:jc w:val="both"/>
        <w:rPr>
          <w:rFonts w:ascii="Arial" w:eastAsia="Calibri" w:hAnsi="Arial" w:cs="Arial"/>
          <w:sz w:val="24"/>
          <w:szCs w:val="24"/>
          <w:lang w:val="en-US"/>
        </w:rPr>
      </w:pPr>
    </w:p>
    <w:p w14:paraId="1A2830B8" w14:textId="77777777" w:rsidR="00AB146C" w:rsidRDefault="00AB146C" w:rsidP="00653818">
      <w:pPr>
        <w:spacing w:after="0" w:line="240" w:lineRule="auto"/>
        <w:jc w:val="both"/>
        <w:rPr>
          <w:rFonts w:ascii="Arial" w:eastAsia="Calibri" w:hAnsi="Arial" w:cs="Arial"/>
          <w:sz w:val="24"/>
          <w:szCs w:val="24"/>
          <w:lang w:val="en-US"/>
        </w:rPr>
      </w:pPr>
    </w:p>
    <w:p w14:paraId="79022F1D" w14:textId="77777777" w:rsidR="00AB146C" w:rsidRDefault="00AB146C" w:rsidP="00653818">
      <w:pPr>
        <w:spacing w:after="0" w:line="240" w:lineRule="auto"/>
        <w:jc w:val="both"/>
        <w:rPr>
          <w:rFonts w:ascii="Arial" w:eastAsia="Calibri" w:hAnsi="Arial" w:cs="Arial"/>
          <w:sz w:val="24"/>
          <w:szCs w:val="24"/>
          <w:lang w:val="en-US"/>
        </w:rPr>
      </w:pPr>
    </w:p>
    <w:p w14:paraId="3074EB80" w14:textId="77777777" w:rsidR="00AB146C" w:rsidRPr="000F6EFB" w:rsidRDefault="00AB146C"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p w14:paraId="6E2E7BE0" w14:textId="77777777" w:rsidR="009F3844" w:rsidRDefault="009F3844"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7B1CBF" w:rsidRDefault="00821B43" w:rsidP="00821B43">
            <w:pPr>
              <w:jc w:val="center"/>
              <w:rPr>
                <w:rFonts w:ascii="Arial" w:eastAsia="Calibri" w:hAnsi="Arial" w:cs="Arial"/>
                <w:b/>
                <w:sz w:val="24"/>
                <w:szCs w:val="24"/>
                <w:lang w:val="en-US"/>
              </w:rPr>
            </w:pPr>
          </w:p>
          <w:p w14:paraId="740AAAF5" w14:textId="0D21A333" w:rsidR="00821B43" w:rsidRPr="007B1CBF" w:rsidRDefault="00D70D5B" w:rsidP="00E96D9C">
            <w:pPr>
              <w:pStyle w:val="Heading1"/>
              <w:numPr>
                <w:ilvl w:val="0"/>
                <w:numId w:val="0"/>
              </w:numPr>
              <w:jc w:val="center"/>
            </w:pPr>
            <w:bookmarkStart w:id="3" w:name="_Toc169282483"/>
            <w:r w:rsidRPr="007B1CBF">
              <w:t>General Eligibility</w:t>
            </w:r>
            <w:bookmarkEnd w:id="3"/>
          </w:p>
          <w:p w14:paraId="584D6AE5" w14:textId="77777777" w:rsidR="00821B43" w:rsidRPr="007B1CBF" w:rsidRDefault="00821B43" w:rsidP="00821B43">
            <w:pPr>
              <w:jc w:val="center"/>
              <w:rPr>
                <w:rFonts w:ascii="Arial" w:eastAsia="Calibri" w:hAnsi="Arial" w:cs="Arial"/>
                <w:b/>
                <w:sz w:val="24"/>
                <w:szCs w:val="24"/>
                <w:lang w:val="en-US"/>
              </w:rPr>
            </w:pPr>
          </w:p>
        </w:tc>
      </w:tr>
    </w:tbl>
    <w:p w14:paraId="0E26D760" w14:textId="77777777" w:rsidR="00821B43" w:rsidRPr="000F6EFB" w:rsidRDefault="00821B43" w:rsidP="0097047E">
      <w:pPr>
        <w:spacing w:after="0" w:line="240" w:lineRule="auto"/>
        <w:jc w:val="center"/>
        <w:rPr>
          <w:rFonts w:ascii="Arial" w:eastAsia="Calibri" w:hAnsi="Arial" w:cs="Arial"/>
          <w:b/>
          <w:sz w:val="24"/>
          <w:szCs w:val="24"/>
          <w:u w:val="single"/>
          <w:lang w:val="en-US"/>
        </w:rPr>
      </w:pPr>
    </w:p>
    <w:p w14:paraId="677AA4AF" w14:textId="567096AC" w:rsidR="00DB2084" w:rsidRPr="00DB2084" w:rsidRDefault="00DB2084" w:rsidP="00DB2084">
      <w:pPr>
        <w:spacing w:after="0" w:line="240" w:lineRule="auto"/>
        <w:jc w:val="both"/>
        <w:rPr>
          <w:rFonts w:ascii="Arial" w:eastAsia="Calibri" w:hAnsi="Arial" w:cs="Arial"/>
          <w:sz w:val="24"/>
          <w:szCs w:val="24"/>
        </w:rPr>
      </w:pPr>
      <w:r w:rsidRPr="00DB2084">
        <w:rPr>
          <w:rFonts w:ascii="Arial" w:eastAsia="Calibri" w:hAnsi="Arial" w:cs="Arial"/>
          <w:sz w:val="24"/>
          <w:szCs w:val="24"/>
        </w:rPr>
        <w:t>The Summer Hardship Fund is available to all University of the Arts students attending a full-time course, or a part-time course that is studied at a minimum intensity of 50% of the full-time course. Part time awards will be given on a pro rata basis. Students who have a disability which prevents them from studying at least 50% of a full-time course are eligible to be considered for assessment if studying at least 25% of the full-time course.</w:t>
      </w:r>
    </w:p>
    <w:p w14:paraId="6FBA12B4" w14:textId="77777777" w:rsidR="00E96D9C" w:rsidRPr="00D70D5B" w:rsidRDefault="00E96D9C" w:rsidP="00D70D5B">
      <w:pPr>
        <w:spacing w:after="0" w:line="240" w:lineRule="auto"/>
        <w:jc w:val="both"/>
        <w:rPr>
          <w:rFonts w:ascii="Arial" w:eastAsia="Calibri" w:hAnsi="Arial" w:cs="Arial"/>
          <w:sz w:val="24"/>
          <w:szCs w:val="24"/>
        </w:rPr>
      </w:pPr>
    </w:p>
    <w:p w14:paraId="6E292F3C" w14:textId="011EC7CA" w:rsidR="00DB2084" w:rsidRPr="00DB2084" w:rsidRDefault="00DB2084" w:rsidP="00DB2084">
      <w:pPr>
        <w:spacing w:after="0" w:line="240" w:lineRule="auto"/>
        <w:jc w:val="both"/>
        <w:rPr>
          <w:rFonts w:ascii="Arial" w:eastAsia="Calibri" w:hAnsi="Arial" w:cs="Arial"/>
          <w:sz w:val="24"/>
          <w:szCs w:val="24"/>
        </w:rPr>
      </w:pPr>
      <w:r w:rsidRPr="07F79292">
        <w:rPr>
          <w:rFonts w:ascii="Arial" w:eastAsia="Calibri" w:hAnsi="Arial" w:cs="Arial"/>
          <w:sz w:val="24"/>
          <w:szCs w:val="24"/>
        </w:rPr>
        <w:t xml:space="preserve">Students who have been previously made an award from the </w:t>
      </w:r>
      <w:r w:rsidR="00491057">
        <w:rPr>
          <w:rFonts w:ascii="Arial" w:eastAsia="Calibri" w:hAnsi="Arial" w:cs="Arial"/>
          <w:sz w:val="24"/>
          <w:szCs w:val="24"/>
        </w:rPr>
        <w:t>Summer</w:t>
      </w:r>
      <w:r w:rsidRPr="07F79292">
        <w:rPr>
          <w:rFonts w:ascii="Arial" w:eastAsia="Calibri" w:hAnsi="Arial" w:cs="Arial"/>
          <w:sz w:val="24"/>
          <w:szCs w:val="24"/>
        </w:rPr>
        <w:t xml:space="preserve"> Hardship Fund for the 202</w:t>
      </w:r>
      <w:r w:rsidR="4A1BDE34" w:rsidRPr="07F79292">
        <w:rPr>
          <w:rFonts w:ascii="Arial" w:eastAsia="Calibri" w:hAnsi="Arial" w:cs="Arial"/>
          <w:sz w:val="24"/>
          <w:szCs w:val="24"/>
        </w:rPr>
        <w:t>4</w:t>
      </w:r>
      <w:r w:rsidRPr="07F79292">
        <w:rPr>
          <w:rFonts w:ascii="Arial" w:eastAsia="Calibri" w:hAnsi="Arial" w:cs="Arial"/>
          <w:sz w:val="24"/>
          <w:szCs w:val="24"/>
        </w:rPr>
        <w:t>-202</w:t>
      </w:r>
      <w:r w:rsidR="64EFDC6F" w:rsidRPr="07F79292">
        <w:rPr>
          <w:rFonts w:ascii="Arial" w:eastAsia="Calibri" w:hAnsi="Arial" w:cs="Arial"/>
          <w:sz w:val="24"/>
          <w:szCs w:val="24"/>
        </w:rPr>
        <w:t>5</w:t>
      </w:r>
      <w:r w:rsidRPr="07F79292">
        <w:rPr>
          <w:rFonts w:ascii="Arial" w:eastAsia="Calibri" w:hAnsi="Arial" w:cs="Arial"/>
          <w:sz w:val="24"/>
          <w:szCs w:val="24"/>
        </w:rPr>
        <w:t xml:space="preserve"> academic year, </w:t>
      </w:r>
      <w:r w:rsidRPr="07F79292">
        <w:rPr>
          <w:rFonts w:ascii="Arial" w:eastAsia="Calibri" w:hAnsi="Arial" w:cs="Arial"/>
          <w:b/>
          <w:bCs/>
          <w:sz w:val="24"/>
          <w:szCs w:val="24"/>
        </w:rPr>
        <w:t>must evidence an exceptional change of circumstances</w:t>
      </w:r>
      <w:r w:rsidRPr="07F79292">
        <w:rPr>
          <w:rFonts w:ascii="Arial" w:eastAsia="Calibri" w:hAnsi="Arial" w:cs="Arial"/>
          <w:sz w:val="24"/>
          <w:szCs w:val="24"/>
        </w:rPr>
        <w:t>, as to why their circumstances merit additional financial support from the Summer Hardship Fund.</w:t>
      </w:r>
    </w:p>
    <w:p w14:paraId="34D23D4D" w14:textId="77777777" w:rsidR="00E96D9C" w:rsidRPr="00D70D5B" w:rsidRDefault="00E96D9C" w:rsidP="00D70D5B">
      <w:pPr>
        <w:spacing w:after="0" w:line="240" w:lineRule="auto"/>
        <w:jc w:val="both"/>
        <w:rPr>
          <w:rFonts w:ascii="Arial" w:eastAsia="Calibri" w:hAnsi="Arial" w:cs="Arial"/>
          <w:sz w:val="24"/>
          <w:szCs w:val="24"/>
        </w:rPr>
      </w:pPr>
    </w:p>
    <w:p w14:paraId="5E329B79" w14:textId="623E478E" w:rsidR="00D70D5B" w:rsidRPr="00D70D5B" w:rsidRDefault="00D70D5B" w:rsidP="00D70D5B">
      <w:pPr>
        <w:spacing w:after="0" w:line="240" w:lineRule="auto"/>
        <w:jc w:val="both"/>
        <w:rPr>
          <w:rFonts w:ascii="Arial" w:eastAsia="Calibri" w:hAnsi="Arial" w:cs="Arial"/>
          <w:sz w:val="24"/>
          <w:szCs w:val="24"/>
        </w:rPr>
      </w:pPr>
      <w:r w:rsidRPr="00D70D5B">
        <w:rPr>
          <w:rFonts w:ascii="Arial" w:eastAsia="Calibri" w:hAnsi="Arial" w:cs="Arial"/>
          <w:sz w:val="24"/>
          <w:szCs w:val="24"/>
        </w:rPr>
        <w:t>To be eligible for a payment from this fund, students will need to have a</w:t>
      </w:r>
      <w:r w:rsidR="00D5796B">
        <w:rPr>
          <w:rFonts w:ascii="Arial" w:eastAsia="Calibri" w:hAnsi="Arial" w:cs="Arial"/>
          <w:sz w:val="24"/>
          <w:szCs w:val="24"/>
        </w:rPr>
        <w:t xml:space="preserve">n annual </w:t>
      </w:r>
      <w:r w:rsidRPr="00D70D5B">
        <w:rPr>
          <w:rFonts w:ascii="Arial" w:eastAsia="Calibri" w:hAnsi="Arial" w:cs="Arial"/>
          <w:sz w:val="24"/>
          <w:szCs w:val="24"/>
        </w:rPr>
        <w:t>household income that is below £5</w:t>
      </w:r>
      <w:r w:rsidR="00051BAE">
        <w:rPr>
          <w:rFonts w:ascii="Arial" w:eastAsia="Calibri" w:hAnsi="Arial" w:cs="Arial"/>
          <w:sz w:val="24"/>
          <w:szCs w:val="24"/>
        </w:rPr>
        <w:t>5</w:t>
      </w:r>
      <w:r w:rsidRPr="00D70D5B">
        <w:rPr>
          <w:rFonts w:ascii="Arial" w:eastAsia="Calibri" w:hAnsi="Arial" w:cs="Arial"/>
          <w:sz w:val="24"/>
          <w:szCs w:val="24"/>
        </w:rPr>
        <w:t>,000.</w:t>
      </w:r>
    </w:p>
    <w:p w14:paraId="568349E5" w14:textId="77777777" w:rsidR="00D70D5B" w:rsidRPr="00D70D5B" w:rsidRDefault="00D70D5B" w:rsidP="00D70D5B">
      <w:pPr>
        <w:spacing w:after="0" w:line="240" w:lineRule="auto"/>
        <w:jc w:val="both"/>
        <w:rPr>
          <w:rFonts w:ascii="Arial" w:eastAsia="Calibri" w:hAnsi="Arial" w:cs="Arial"/>
          <w:sz w:val="24"/>
          <w:szCs w:val="24"/>
        </w:rPr>
      </w:pPr>
    </w:p>
    <w:p w14:paraId="05B6C756" w14:textId="77777777" w:rsidR="00D70D5B" w:rsidRPr="00D70D5B" w:rsidRDefault="00D70D5B" w:rsidP="00D70D5B">
      <w:pPr>
        <w:spacing w:after="0" w:line="240" w:lineRule="auto"/>
        <w:jc w:val="both"/>
        <w:rPr>
          <w:rFonts w:ascii="Arial" w:eastAsia="Calibri" w:hAnsi="Arial" w:cs="Arial"/>
          <w:sz w:val="24"/>
          <w:szCs w:val="24"/>
        </w:rPr>
      </w:pPr>
      <w:r w:rsidRPr="00D70D5B">
        <w:rPr>
          <w:rFonts w:ascii="Arial" w:eastAsia="Calibri" w:hAnsi="Arial" w:cs="Arial"/>
          <w:sz w:val="24"/>
          <w:szCs w:val="24"/>
        </w:rPr>
        <w:t xml:space="preserve">The Fund will treat the following groups as a priority for assessment if the student is able to provide supporting documents to evidence meeting the priority group(s) described below. Students: </w:t>
      </w:r>
    </w:p>
    <w:p w14:paraId="5009EC5B" w14:textId="77777777" w:rsidR="00D70D5B" w:rsidRPr="00D70D5B" w:rsidRDefault="00D70D5B" w:rsidP="00D70D5B">
      <w:pPr>
        <w:spacing w:after="0" w:line="240" w:lineRule="auto"/>
        <w:jc w:val="both"/>
        <w:rPr>
          <w:rFonts w:ascii="Arial" w:eastAsia="Calibri" w:hAnsi="Arial" w:cs="Arial"/>
          <w:sz w:val="24"/>
          <w:szCs w:val="24"/>
        </w:rPr>
      </w:pPr>
    </w:p>
    <w:p w14:paraId="27BD4F27" w14:textId="1DBBD52D" w:rsidR="00D70D5B" w:rsidRPr="00E96D9C" w:rsidRDefault="00D70D5B" w:rsidP="00E96D9C">
      <w:pPr>
        <w:pStyle w:val="ListParagraph"/>
        <w:numPr>
          <w:ilvl w:val="0"/>
          <w:numId w:val="20"/>
        </w:numPr>
        <w:jc w:val="both"/>
        <w:rPr>
          <w:rFonts w:ascii="Arial" w:eastAsia="Calibri" w:hAnsi="Arial" w:cs="Arial"/>
          <w:sz w:val="24"/>
          <w:szCs w:val="24"/>
        </w:rPr>
      </w:pPr>
      <w:bookmarkStart w:id="4" w:name="_Hlk152083631"/>
      <w:r w:rsidRPr="00E96D9C">
        <w:rPr>
          <w:rFonts w:ascii="Arial" w:eastAsia="Calibri" w:hAnsi="Arial" w:cs="Arial"/>
          <w:sz w:val="24"/>
          <w:szCs w:val="24"/>
        </w:rPr>
        <w:t>with caring responsibilities</w:t>
      </w:r>
    </w:p>
    <w:p w14:paraId="24925AD2" w14:textId="49EDE76E" w:rsidR="00D70D5B" w:rsidRPr="00E96D9C" w:rsidRDefault="00D70D5B" w:rsidP="00E96D9C">
      <w:pPr>
        <w:pStyle w:val="ListParagraph"/>
        <w:numPr>
          <w:ilvl w:val="0"/>
          <w:numId w:val="20"/>
        </w:numPr>
        <w:jc w:val="both"/>
        <w:rPr>
          <w:rFonts w:ascii="Arial" w:eastAsia="Calibri" w:hAnsi="Arial" w:cs="Arial"/>
          <w:sz w:val="24"/>
          <w:szCs w:val="24"/>
        </w:rPr>
      </w:pPr>
      <w:r w:rsidRPr="00E96D9C">
        <w:rPr>
          <w:rFonts w:ascii="Arial" w:eastAsia="Calibri" w:hAnsi="Arial" w:cs="Arial"/>
          <w:sz w:val="24"/>
          <w:szCs w:val="24"/>
        </w:rPr>
        <w:t>who are care leavers (undergraduate students only)</w:t>
      </w:r>
    </w:p>
    <w:p w14:paraId="1DB2E0FD" w14:textId="46D436C2" w:rsidR="00D70D5B" w:rsidRPr="00E96D9C" w:rsidRDefault="00D70D5B" w:rsidP="00E96D9C">
      <w:pPr>
        <w:pStyle w:val="ListParagraph"/>
        <w:numPr>
          <w:ilvl w:val="0"/>
          <w:numId w:val="20"/>
        </w:numPr>
        <w:jc w:val="both"/>
        <w:rPr>
          <w:rFonts w:ascii="Arial" w:eastAsia="Calibri" w:hAnsi="Arial" w:cs="Arial"/>
          <w:sz w:val="24"/>
          <w:szCs w:val="24"/>
        </w:rPr>
      </w:pPr>
      <w:r w:rsidRPr="00E96D9C">
        <w:rPr>
          <w:rFonts w:ascii="Arial" w:eastAsia="Calibri" w:hAnsi="Arial" w:cs="Arial"/>
          <w:sz w:val="24"/>
          <w:szCs w:val="24"/>
        </w:rPr>
        <w:t xml:space="preserve">with disabilities and chronic medical conditions which may affect paid </w:t>
      </w:r>
      <w:r w:rsidR="00E96D9C" w:rsidRPr="00E96D9C">
        <w:rPr>
          <w:rFonts w:ascii="Arial" w:eastAsia="Calibri" w:hAnsi="Arial" w:cs="Arial"/>
          <w:sz w:val="24"/>
          <w:szCs w:val="24"/>
        </w:rPr>
        <w:t>employment</w:t>
      </w:r>
    </w:p>
    <w:p w14:paraId="726E1450" w14:textId="2DCF0873" w:rsidR="00D70D5B" w:rsidRPr="00E96D9C" w:rsidRDefault="00D70D5B" w:rsidP="00E96D9C">
      <w:pPr>
        <w:pStyle w:val="ListParagraph"/>
        <w:numPr>
          <w:ilvl w:val="0"/>
          <w:numId w:val="20"/>
        </w:numPr>
        <w:jc w:val="both"/>
        <w:rPr>
          <w:rFonts w:ascii="Arial" w:eastAsia="Calibri" w:hAnsi="Arial" w:cs="Arial"/>
          <w:sz w:val="24"/>
          <w:szCs w:val="24"/>
        </w:rPr>
      </w:pPr>
      <w:r w:rsidRPr="00E96D9C">
        <w:rPr>
          <w:rFonts w:ascii="Arial" w:eastAsia="Calibri" w:hAnsi="Arial" w:cs="Arial"/>
          <w:sz w:val="24"/>
          <w:szCs w:val="24"/>
        </w:rPr>
        <w:t xml:space="preserve">who are estranged from both parents </w:t>
      </w:r>
      <w:r w:rsidRPr="00E96D9C">
        <w:rPr>
          <w:rFonts w:ascii="Arial" w:eastAsia="Calibri" w:hAnsi="Arial" w:cs="Arial"/>
          <w:i/>
          <w:iCs/>
          <w:sz w:val="24"/>
          <w:szCs w:val="24"/>
        </w:rPr>
        <w:t xml:space="preserve">(to be considered estranged from your parents, you must be under 25 years </w:t>
      </w:r>
      <w:r w:rsidR="006707F0" w:rsidRPr="00E96D9C">
        <w:rPr>
          <w:rFonts w:ascii="Arial" w:eastAsia="Calibri" w:hAnsi="Arial" w:cs="Arial"/>
          <w:i/>
          <w:iCs/>
          <w:sz w:val="24"/>
          <w:szCs w:val="24"/>
        </w:rPr>
        <w:t>old,</w:t>
      </w:r>
      <w:r w:rsidRPr="00E96D9C">
        <w:rPr>
          <w:rFonts w:ascii="Arial" w:eastAsia="Calibri" w:hAnsi="Arial" w:cs="Arial"/>
          <w:i/>
          <w:iCs/>
          <w:sz w:val="24"/>
          <w:szCs w:val="24"/>
        </w:rPr>
        <w:t xml:space="preserve"> and you won’t have had any written or verbal contact with either parent and this is unlikely to change. Estrangement is usually for a period of at least twelve months)</w:t>
      </w:r>
      <w:r w:rsidRPr="00E96D9C">
        <w:rPr>
          <w:rFonts w:ascii="Arial" w:eastAsia="Calibri" w:hAnsi="Arial" w:cs="Arial"/>
          <w:sz w:val="24"/>
          <w:szCs w:val="24"/>
        </w:rPr>
        <w:t xml:space="preserve"> This priority group is only applicable to undergraduate </w:t>
      </w:r>
      <w:r w:rsidR="009B2A76" w:rsidRPr="00E96D9C">
        <w:rPr>
          <w:rFonts w:ascii="Arial" w:eastAsia="Calibri" w:hAnsi="Arial" w:cs="Arial"/>
          <w:sz w:val="24"/>
          <w:szCs w:val="24"/>
        </w:rPr>
        <w:t>students.</w:t>
      </w:r>
    </w:p>
    <w:p w14:paraId="040E2911" w14:textId="476A597B" w:rsidR="00D70D5B" w:rsidRPr="00E96D9C" w:rsidRDefault="00D70D5B" w:rsidP="00E96D9C">
      <w:pPr>
        <w:pStyle w:val="ListParagraph"/>
        <w:numPr>
          <w:ilvl w:val="0"/>
          <w:numId w:val="20"/>
        </w:numPr>
        <w:jc w:val="both"/>
        <w:rPr>
          <w:rFonts w:ascii="Arial" w:eastAsia="Calibri" w:hAnsi="Arial" w:cs="Arial"/>
          <w:sz w:val="24"/>
          <w:szCs w:val="24"/>
        </w:rPr>
      </w:pPr>
      <w:r w:rsidRPr="00E96D9C">
        <w:rPr>
          <w:rFonts w:ascii="Arial" w:eastAsia="Calibri" w:hAnsi="Arial" w:cs="Arial"/>
          <w:sz w:val="24"/>
          <w:szCs w:val="24"/>
        </w:rPr>
        <w:t>with significant debts</w:t>
      </w:r>
    </w:p>
    <w:p w14:paraId="2E4A2926" w14:textId="55F7AC6F" w:rsidR="00D70D5B" w:rsidRPr="00E96D9C" w:rsidRDefault="00D70D5B" w:rsidP="00E96D9C">
      <w:pPr>
        <w:pStyle w:val="ListParagraph"/>
        <w:numPr>
          <w:ilvl w:val="0"/>
          <w:numId w:val="20"/>
        </w:numPr>
        <w:jc w:val="both"/>
        <w:rPr>
          <w:rFonts w:ascii="Arial" w:eastAsia="Calibri" w:hAnsi="Arial" w:cs="Arial"/>
          <w:sz w:val="24"/>
          <w:szCs w:val="24"/>
        </w:rPr>
      </w:pPr>
      <w:r w:rsidRPr="00E96D9C">
        <w:rPr>
          <w:rFonts w:ascii="Arial" w:eastAsia="Calibri" w:hAnsi="Arial" w:cs="Arial"/>
          <w:sz w:val="24"/>
          <w:szCs w:val="24"/>
        </w:rPr>
        <w:t>who have been a victim of fraud resulting in unexpected hardship</w:t>
      </w:r>
    </w:p>
    <w:p w14:paraId="6E196494" w14:textId="569D4FDF" w:rsidR="00D70D5B" w:rsidRPr="00E96D9C" w:rsidRDefault="00D70D5B" w:rsidP="00E96D9C">
      <w:pPr>
        <w:pStyle w:val="ListParagraph"/>
        <w:numPr>
          <w:ilvl w:val="0"/>
          <w:numId w:val="20"/>
        </w:numPr>
        <w:jc w:val="both"/>
        <w:rPr>
          <w:rFonts w:ascii="Arial" w:eastAsia="Calibri" w:hAnsi="Arial" w:cs="Arial"/>
          <w:sz w:val="24"/>
          <w:szCs w:val="24"/>
        </w:rPr>
      </w:pPr>
      <w:r w:rsidRPr="00E96D9C">
        <w:rPr>
          <w:rFonts w:ascii="Arial" w:eastAsia="Calibri" w:hAnsi="Arial" w:cs="Arial"/>
          <w:sz w:val="24"/>
          <w:szCs w:val="24"/>
        </w:rPr>
        <w:t xml:space="preserve">who have experienced exceptional unexpected circumstances which can be documented - may include but is not limited to costs incurred due to bereavement of a parent/guardian/sibling, within the last 12 months; loss of earnings. </w:t>
      </w:r>
    </w:p>
    <w:bookmarkEnd w:id="4"/>
    <w:p w14:paraId="5F34706F" w14:textId="77777777" w:rsidR="00D70D5B" w:rsidRPr="00D70D5B" w:rsidRDefault="00D70D5B" w:rsidP="00D70D5B">
      <w:pPr>
        <w:spacing w:after="0" w:line="240" w:lineRule="auto"/>
        <w:jc w:val="both"/>
        <w:rPr>
          <w:rFonts w:ascii="Arial" w:eastAsia="Calibri" w:hAnsi="Arial" w:cs="Arial"/>
          <w:sz w:val="24"/>
          <w:szCs w:val="24"/>
        </w:rPr>
      </w:pPr>
    </w:p>
    <w:p w14:paraId="1378F63B" w14:textId="69AB88BE" w:rsidR="00DB2084" w:rsidRPr="00DB2084" w:rsidRDefault="00DB2084" w:rsidP="00DB2084">
      <w:pPr>
        <w:spacing w:after="0" w:line="240" w:lineRule="auto"/>
        <w:jc w:val="both"/>
        <w:rPr>
          <w:rFonts w:ascii="Arial" w:eastAsia="Calibri" w:hAnsi="Arial" w:cs="Arial"/>
          <w:sz w:val="24"/>
          <w:szCs w:val="24"/>
        </w:rPr>
      </w:pPr>
      <w:r w:rsidRPr="00DB2084">
        <w:rPr>
          <w:rFonts w:ascii="Arial" w:eastAsia="Calibri" w:hAnsi="Arial" w:cs="Arial"/>
          <w:sz w:val="24"/>
          <w:szCs w:val="24"/>
        </w:rPr>
        <w:t>The award will be based on eligibility for the above-mentioned priority groups</w:t>
      </w:r>
      <w:r>
        <w:rPr>
          <w:rFonts w:ascii="Arial" w:eastAsia="Calibri" w:hAnsi="Arial" w:cs="Arial"/>
          <w:sz w:val="24"/>
          <w:szCs w:val="24"/>
        </w:rPr>
        <w:t>. A</w:t>
      </w:r>
      <w:r w:rsidRPr="00DB2084">
        <w:rPr>
          <w:rFonts w:ascii="Arial" w:eastAsia="Calibri" w:hAnsi="Arial" w:cs="Arial"/>
          <w:sz w:val="24"/>
          <w:szCs w:val="24"/>
        </w:rPr>
        <w:t xml:space="preserve">wards are capped at a maximum of two priority groups. </w:t>
      </w:r>
    </w:p>
    <w:p w14:paraId="5EB2B5E4" w14:textId="77777777" w:rsidR="00DB2084" w:rsidRDefault="00DB2084" w:rsidP="00D70D5B">
      <w:pPr>
        <w:spacing w:after="0" w:line="240" w:lineRule="auto"/>
        <w:jc w:val="both"/>
        <w:rPr>
          <w:rFonts w:ascii="Arial" w:eastAsia="Calibri" w:hAnsi="Arial" w:cs="Arial"/>
          <w:sz w:val="24"/>
          <w:szCs w:val="24"/>
        </w:rPr>
      </w:pPr>
    </w:p>
    <w:p w14:paraId="11FAA076" w14:textId="2DE1AF1D" w:rsidR="00DB2084" w:rsidRPr="00DB2084" w:rsidRDefault="00DB2084" w:rsidP="00DB2084">
      <w:pPr>
        <w:spacing w:after="0" w:line="240" w:lineRule="auto"/>
        <w:jc w:val="both"/>
        <w:rPr>
          <w:rFonts w:ascii="Arial" w:eastAsia="Calibri" w:hAnsi="Arial" w:cs="Arial"/>
          <w:sz w:val="24"/>
          <w:szCs w:val="24"/>
        </w:rPr>
      </w:pPr>
      <w:r w:rsidRPr="00DB2084">
        <w:rPr>
          <w:rFonts w:ascii="Arial" w:eastAsia="Calibri" w:hAnsi="Arial" w:cs="Arial"/>
          <w:sz w:val="24"/>
          <w:szCs w:val="24"/>
        </w:rPr>
        <w:t xml:space="preserve">If you have received an award for any of the priority groups in the </w:t>
      </w:r>
      <w:r>
        <w:rPr>
          <w:rFonts w:ascii="Arial" w:eastAsia="Calibri" w:hAnsi="Arial" w:cs="Arial"/>
          <w:sz w:val="24"/>
          <w:szCs w:val="24"/>
        </w:rPr>
        <w:t>202</w:t>
      </w:r>
      <w:r w:rsidR="00051BAE">
        <w:rPr>
          <w:rFonts w:ascii="Arial" w:eastAsia="Calibri" w:hAnsi="Arial" w:cs="Arial"/>
          <w:sz w:val="24"/>
          <w:szCs w:val="24"/>
        </w:rPr>
        <w:t>4</w:t>
      </w:r>
      <w:r>
        <w:rPr>
          <w:rFonts w:ascii="Arial" w:eastAsia="Calibri" w:hAnsi="Arial" w:cs="Arial"/>
          <w:sz w:val="24"/>
          <w:szCs w:val="24"/>
        </w:rPr>
        <w:t>-202</w:t>
      </w:r>
      <w:r w:rsidR="00051BAE">
        <w:rPr>
          <w:rFonts w:ascii="Arial" w:eastAsia="Calibri" w:hAnsi="Arial" w:cs="Arial"/>
          <w:sz w:val="24"/>
          <w:szCs w:val="24"/>
        </w:rPr>
        <w:t>5</w:t>
      </w:r>
      <w:r>
        <w:rPr>
          <w:rFonts w:ascii="Arial" w:eastAsia="Calibri" w:hAnsi="Arial" w:cs="Arial"/>
          <w:sz w:val="24"/>
          <w:szCs w:val="24"/>
        </w:rPr>
        <w:t xml:space="preserve"> </w:t>
      </w:r>
      <w:r w:rsidRPr="00DB2084">
        <w:rPr>
          <w:rFonts w:ascii="Arial" w:eastAsia="Calibri" w:hAnsi="Arial" w:cs="Arial"/>
          <w:sz w:val="24"/>
          <w:szCs w:val="24"/>
        </w:rPr>
        <w:t xml:space="preserve">academic year, your application will not be considered for this priority group. </w:t>
      </w:r>
    </w:p>
    <w:p w14:paraId="5DB0C60C" w14:textId="77777777" w:rsidR="00D70D5B" w:rsidRPr="00D70D5B" w:rsidRDefault="00D70D5B" w:rsidP="00D70D5B">
      <w:pPr>
        <w:spacing w:after="0" w:line="240" w:lineRule="auto"/>
        <w:jc w:val="both"/>
        <w:rPr>
          <w:rFonts w:ascii="Arial" w:eastAsia="Calibri" w:hAnsi="Arial" w:cs="Arial"/>
          <w:sz w:val="24"/>
          <w:szCs w:val="24"/>
        </w:rPr>
      </w:pPr>
    </w:p>
    <w:p w14:paraId="0FDC0BC1" w14:textId="70161FAF" w:rsidR="00DB2084" w:rsidRPr="00DB2084" w:rsidRDefault="00DB2084" w:rsidP="00DB2084">
      <w:pPr>
        <w:spacing w:after="0" w:line="240" w:lineRule="auto"/>
        <w:jc w:val="both"/>
        <w:rPr>
          <w:rFonts w:ascii="Arial" w:eastAsia="Calibri" w:hAnsi="Arial" w:cs="Arial"/>
          <w:sz w:val="24"/>
          <w:szCs w:val="24"/>
        </w:rPr>
      </w:pPr>
      <w:r w:rsidRPr="00DB2084">
        <w:rPr>
          <w:rFonts w:ascii="Arial" w:eastAsia="Calibri" w:hAnsi="Arial" w:cs="Arial"/>
          <w:sz w:val="24"/>
          <w:szCs w:val="24"/>
        </w:rPr>
        <w:t xml:space="preserve">You must declare ALL sources of income. You must demonstrate that you have made suitable provision to fund your studies. Applications from students who cannot show the means to support themselves through a </w:t>
      </w:r>
      <w:r w:rsidR="00E76041">
        <w:rPr>
          <w:rFonts w:ascii="Arial" w:eastAsia="Calibri" w:hAnsi="Arial" w:cs="Arial"/>
          <w:sz w:val="24"/>
          <w:szCs w:val="24"/>
        </w:rPr>
        <w:t>l</w:t>
      </w:r>
      <w:r w:rsidRPr="00DB2084">
        <w:rPr>
          <w:rFonts w:ascii="Arial" w:eastAsia="Calibri" w:hAnsi="Arial" w:cs="Arial"/>
          <w:sz w:val="24"/>
          <w:szCs w:val="24"/>
        </w:rPr>
        <w:t>oan from Student Finance</w:t>
      </w:r>
      <w:r w:rsidR="00E3793D">
        <w:rPr>
          <w:rFonts w:ascii="Arial" w:eastAsia="Calibri" w:hAnsi="Arial" w:cs="Arial"/>
          <w:sz w:val="24"/>
          <w:szCs w:val="24"/>
        </w:rPr>
        <w:t xml:space="preserve"> and other educational loans from your home country</w:t>
      </w:r>
      <w:r w:rsidRPr="00DB2084">
        <w:rPr>
          <w:rFonts w:ascii="Arial" w:eastAsia="Calibri" w:hAnsi="Arial" w:cs="Arial"/>
          <w:sz w:val="24"/>
          <w:szCs w:val="24"/>
        </w:rPr>
        <w:t>, savings or other means are unlikely to succeed.</w:t>
      </w:r>
    </w:p>
    <w:p w14:paraId="6255CEFE" w14:textId="77777777" w:rsidR="0050589A" w:rsidRDefault="0050589A" w:rsidP="00D70D5B">
      <w:pPr>
        <w:spacing w:after="0" w:line="240" w:lineRule="auto"/>
        <w:jc w:val="both"/>
        <w:rPr>
          <w:rFonts w:ascii="Arial" w:eastAsia="Calibri" w:hAnsi="Arial" w:cs="Arial"/>
          <w:sz w:val="24"/>
          <w:szCs w:val="24"/>
        </w:rPr>
      </w:pPr>
    </w:p>
    <w:p w14:paraId="66EAC8CD" w14:textId="77777777" w:rsidR="00DB2084" w:rsidRPr="00DB2084" w:rsidRDefault="00DB2084" w:rsidP="00DB2084">
      <w:pPr>
        <w:spacing w:after="0" w:line="240" w:lineRule="auto"/>
        <w:jc w:val="both"/>
        <w:rPr>
          <w:rFonts w:ascii="Arial" w:eastAsia="Calibri" w:hAnsi="Arial" w:cs="Arial"/>
          <w:sz w:val="24"/>
          <w:szCs w:val="24"/>
        </w:rPr>
      </w:pPr>
      <w:r w:rsidRPr="00DB2084">
        <w:rPr>
          <w:rFonts w:ascii="Arial" w:eastAsia="Calibri" w:hAnsi="Arial" w:cs="Arial"/>
          <w:sz w:val="24"/>
          <w:szCs w:val="24"/>
        </w:rPr>
        <w:t>If you are in receipt of state benefits, you must declare and evidence ALL receipt of benefits, both within your bank statements, as well as your benefit entitlement letter(s).</w:t>
      </w:r>
    </w:p>
    <w:p w14:paraId="5A7AFD61" w14:textId="77777777" w:rsidR="00DB2084" w:rsidRDefault="00DB2084" w:rsidP="00DB2084">
      <w:pPr>
        <w:spacing w:after="0" w:line="240" w:lineRule="auto"/>
        <w:jc w:val="both"/>
        <w:rPr>
          <w:rFonts w:ascii="Arial" w:eastAsia="Calibri" w:hAnsi="Arial" w:cs="Arial"/>
          <w:sz w:val="24"/>
          <w:szCs w:val="24"/>
        </w:rPr>
      </w:pPr>
    </w:p>
    <w:p w14:paraId="08CCC27C" w14:textId="03200A9A" w:rsidR="00933171" w:rsidRDefault="00DB2084" w:rsidP="00D70D5B">
      <w:pPr>
        <w:spacing w:after="0" w:line="240" w:lineRule="auto"/>
        <w:jc w:val="both"/>
        <w:rPr>
          <w:rFonts w:ascii="Arial" w:eastAsia="Calibri" w:hAnsi="Arial" w:cs="Arial"/>
          <w:sz w:val="24"/>
          <w:szCs w:val="24"/>
        </w:rPr>
      </w:pPr>
      <w:r w:rsidRPr="07F79292">
        <w:rPr>
          <w:rFonts w:ascii="Arial" w:eastAsia="Calibri" w:hAnsi="Arial" w:cs="Arial"/>
          <w:sz w:val="24"/>
          <w:szCs w:val="24"/>
        </w:rPr>
        <w:t>The award is for maintenance only; no award will be made for tuition fees.</w:t>
      </w:r>
    </w:p>
    <w:p w14:paraId="4C14669F" w14:textId="571FD748" w:rsidR="2DEE6EFF" w:rsidRDefault="2DEE6EFF" w:rsidP="07F79292">
      <w:pPr>
        <w:spacing w:after="0" w:line="240" w:lineRule="auto"/>
        <w:jc w:val="both"/>
      </w:pPr>
      <w:r w:rsidRPr="07F79292">
        <w:rPr>
          <w:rFonts w:ascii="Arial" w:eastAsia="Calibri" w:hAnsi="Arial" w:cs="Arial"/>
          <w:sz w:val="24"/>
          <w:szCs w:val="24"/>
        </w:rPr>
        <w:t>Summer Hardship Fund if they can demonstrate financial hardship and meet the eligibility criteria for support from the fund.</w:t>
      </w:r>
    </w:p>
    <w:p w14:paraId="37A01D7C" w14:textId="4D2EC305" w:rsidR="2DEE6EFF" w:rsidRDefault="2DEE6EFF" w:rsidP="07F79292">
      <w:pPr>
        <w:spacing w:after="0" w:line="240" w:lineRule="auto"/>
        <w:jc w:val="both"/>
      </w:pPr>
      <w:r w:rsidRPr="07F79292">
        <w:rPr>
          <w:rFonts w:ascii="Arial" w:eastAsia="Calibri" w:hAnsi="Arial" w:cs="Arial"/>
          <w:sz w:val="24"/>
          <w:szCs w:val="24"/>
        </w:rPr>
        <w:t xml:space="preserve"> </w:t>
      </w:r>
    </w:p>
    <w:p w14:paraId="0708F959" w14:textId="64CA7286" w:rsidR="2DEE6EFF" w:rsidRDefault="2DEE6EFF" w:rsidP="07F79292">
      <w:pPr>
        <w:spacing w:after="0" w:line="240" w:lineRule="auto"/>
        <w:jc w:val="both"/>
      </w:pPr>
      <w:r w:rsidRPr="07F79292">
        <w:rPr>
          <w:rFonts w:ascii="Arial" w:eastAsia="Calibri" w:hAnsi="Arial" w:cs="Arial"/>
          <w:sz w:val="24"/>
          <w:szCs w:val="24"/>
        </w:rPr>
        <w:t>There is no guarantee that any applicant will be eligible for an award.</w:t>
      </w:r>
    </w:p>
    <w:p w14:paraId="1C1B7144" w14:textId="36C515BB" w:rsidR="07F79292" w:rsidRDefault="07F79292" w:rsidP="07F79292">
      <w:pPr>
        <w:spacing w:after="0" w:line="240" w:lineRule="auto"/>
        <w:jc w:val="both"/>
        <w:rPr>
          <w:rFonts w:ascii="Arial" w:eastAsia="Calibri" w:hAnsi="Arial" w:cs="Arial"/>
          <w:sz w:val="24"/>
          <w:szCs w:val="24"/>
        </w:rPr>
      </w:pPr>
    </w:p>
    <w:p w14:paraId="581BDA5C" w14:textId="64137087" w:rsidR="00FC6719" w:rsidRPr="00D70D5B" w:rsidRDefault="00FC6719" w:rsidP="00D70D5B">
      <w:pPr>
        <w:spacing w:after="0" w:line="240" w:lineRule="auto"/>
        <w:jc w:val="both"/>
        <w:rPr>
          <w:rFonts w:ascii="Arial" w:eastAsia="Calibri" w:hAnsi="Arial" w:cs="Arial"/>
          <w:sz w:val="24"/>
          <w:szCs w:val="24"/>
        </w:rPr>
      </w:pPr>
      <w:r>
        <w:rPr>
          <w:rFonts w:ascii="Arial" w:eastAsia="Calibri" w:hAnsi="Arial" w:cs="Arial"/>
          <w:sz w:val="24"/>
          <w:szCs w:val="24"/>
        </w:rPr>
        <w:t xml:space="preserve">Awards are paid in </w:t>
      </w:r>
      <w:r w:rsidR="00DB2084">
        <w:rPr>
          <w:rFonts w:ascii="Arial" w:eastAsia="Calibri" w:hAnsi="Arial" w:cs="Arial"/>
          <w:sz w:val="24"/>
          <w:szCs w:val="24"/>
        </w:rPr>
        <w:t>one</w:t>
      </w:r>
      <w:r>
        <w:rPr>
          <w:rFonts w:ascii="Arial" w:eastAsia="Calibri" w:hAnsi="Arial" w:cs="Arial"/>
          <w:sz w:val="24"/>
          <w:szCs w:val="24"/>
        </w:rPr>
        <w:t xml:space="preserve"> instalment.</w:t>
      </w:r>
    </w:p>
    <w:p w14:paraId="0ED3D83B" w14:textId="77777777" w:rsidR="00D70D5B" w:rsidRPr="00D70D5B" w:rsidRDefault="00D70D5B" w:rsidP="00D70D5B">
      <w:pPr>
        <w:spacing w:after="0" w:line="240" w:lineRule="auto"/>
        <w:jc w:val="both"/>
        <w:rPr>
          <w:rFonts w:ascii="Arial" w:eastAsia="Calibri" w:hAnsi="Arial" w:cs="Arial"/>
          <w:sz w:val="24"/>
          <w:szCs w:val="24"/>
        </w:rPr>
      </w:pPr>
    </w:p>
    <w:p w14:paraId="701B0EE5" w14:textId="77777777" w:rsidR="00D70D5B" w:rsidRPr="00D70D5B" w:rsidRDefault="00D70D5B" w:rsidP="00D70D5B">
      <w:pPr>
        <w:spacing w:after="0" w:line="240" w:lineRule="auto"/>
        <w:jc w:val="both"/>
        <w:rPr>
          <w:rFonts w:ascii="Arial" w:eastAsia="Calibri" w:hAnsi="Arial" w:cs="Arial"/>
          <w:sz w:val="24"/>
          <w:szCs w:val="24"/>
        </w:rPr>
      </w:pPr>
      <w:r w:rsidRPr="00D70D5B">
        <w:rPr>
          <w:rFonts w:ascii="Arial" w:eastAsia="Calibri" w:hAnsi="Arial" w:cs="Arial"/>
          <w:sz w:val="24"/>
          <w:szCs w:val="24"/>
        </w:rPr>
        <w:t>We will notify you of the decision on your application within 20 working days of receipt of your application, providing all details and full supporting evidence are supplied. If any evidence is missing, the decision on your application will be delayed.</w:t>
      </w:r>
    </w:p>
    <w:p w14:paraId="5917619F" w14:textId="77777777" w:rsidR="00D70D5B" w:rsidRPr="00D70D5B" w:rsidRDefault="00D70D5B" w:rsidP="00D70D5B">
      <w:pPr>
        <w:spacing w:after="0" w:line="240" w:lineRule="auto"/>
        <w:jc w:val="both"/>
        <w:rPr>
          <w:rFonts w:ascii="Arial" w:eastAsia="Calibri" w:hAnsi="Arial" w:cs="Arial"/>
          <w:sz w:val="24"/>
          <w:szCs w:val="24"/>
        </w:rPr>
      </w:pPr>
    </w:p>
    <w:p w14:paraId="0188FE3C" w14:textId="77777777" w:rsidR="00E3793D" w:rsidRDefault="00D70D5B" w:rsidP="00D70D5B">
      <w:pPr>
        <w:spacing w:after="0" w:line="240" w:lineRule="auto"/>
        <w:jc w:val="both"/>
        <w:rPr>
          <w:rFonts w:ascii="Arial" w:eastAsia="Calibri" w:hAnsi="Arial" w:cs="Arial"/>
          <w:sz w:val="24"/>
          <w:szCs w:val="24"/>
        </w:rPr>
      </w:pPr>
      <w:r w:rsidRPr="00D70D5B">
        <w:rPr>
          <w:rFonts w:ascii="Arial" w:eastAsia="Calibri" w:hAnsi="Arial" w:cs="Arial"/>
          <w:sz w:val="24"/>
          <w:szCs w:val="24"/>
        </w:rPr>
        <w:t xml:space="preserve">Appeals will not be accepted unless a material error has been made in the assessment. </w:t>
      </w:r>
    </w:p>
    <w:p w14:paraId="2F40DCE4" w14:textId="53807157" w:rsidR="00D70D5B" w:rsidRPr="00D70D5B" w:rsidRDefault="00D70D5B" w:rsidP="00D70D5B">
      <w:pPr>
        <w:spacing w:after="0" w:line="240" w:lineRule="auto"/>
        <w:jc w:val="both"/>
        <w:rPr>
          <w:rFonts w:ascii="Arial" w:eastAsia="Calibri" w:hAnsi="Arial" w:cs="Arial"/>
          <w:sz w:val="24"/>
          <w:szCs w:val="24"/>
        </w:rPr>
      </w:pPr>
      <w:r w:rsidRPr="00D70D5B">
        <w:rPr>
          <w:rFonts w:ascii="Arial" w:eastAsia="Calibri" w:hAnsi="Arial" w:cs="Arial"/>
          <w:sz w:val="24"/>
          <w:szCs w:val="24"/>
        </w:rPr>
        <w:t xml:space="preserve"> </w:t>
      </w:r>
    </w:p>
    <w:p w14:paraId="1AF2EDBE" w14:textId="36EA3F05" w:rsidR="00723D1D" w:rsidRDefault="00D70D5B" w:rsidP="00FC6719">
      <w:pPr>
        <w:spacing w:after="0" w:line="240" w:lineRule="auto"/>
        <w:jc w:val="both"/>
        <w:rPr>
          <w:rFonts w:ascii="Arial" w:eastAsia="Calibri" w:hAnsi="Arial" w:cs="Arial"/>
          <w:sz w:val="24"/>
          <w:szCs w:val="24"/>
        </w:rPr>
      </w:pPr>
      <w:r w:rsidRPr="00D70D5B">
        <w:rPr>
          <w:rFonts w:ascii="Arial" w:eastAsia="Calibri" w:hAnsi="Arial" w:cs="Arial"/>
          <w:sz w:val="24"/>
          <w:szCs w:val="24"/>
        </w:rPr>
        <w:t xml:space="preserve">If you have received an award from the </w:t>
      </w:r>
      <w:r w:rsidR="00E3793D">
        <w:rPr>
          <w:rFonts w:ascii="Arial" w:eastAsia="Calibri" w:hAnsi="Arial" w:cs="Arial"/>
          <w:sz w:val="24"/>
          <w:szCs w:val="24"/>
        </w:rPr>
        <w:t>Summer</w:t>
      </w:r>
      <w:r w:rsidRPr="00D70D5B">
        <w:rPr>
          <w:rFonts w:ascii="Arial" w:eastAsia="Calibri" w:hAnsi="Arial" w:cs="Arial"/>
          <w:sz w:val="24"/>
          <w:szCs w:val="24"/>
        </w:rPr>
        <w:t xml:space="preserve"> Hardship Fund and </w:t>
      </w:r>
      <w:r w:rsidRPr="00E96D9C">
        <w:rPr>
          <w:rFonts w:ascii="Arial" w:eastAsia="Calibri" w:hAnsi="Arial" w:cs="Arial"/>
          <w:b/>
          <w:bCs/>
          <w:sz w:val="24"/>
          <w:szCs w:val="24"/>
          <w:u w:val="single"/>
        </w:rPr>
        <w:t>experience a significant change in your circumstances</w:t>
      </w:r>
      <w:r w:rsidRPr="00D70D5B">
        <w:rPr>
          <w:rFonts w:ascii="Arial" w:eastAsia="Calibri" w:hAnsi="Arial" w:cs="Arial"/>
          <w:sz w:val="24"/>
          <w:szCs w:val="24"/>
        </w:rPr>
        <w:t>, you do not need to complete another form.  Send us a supporting letter and further evidence to demonstrate this change in your circumstances.</w:t>
      </w:r>
    </w:p>
    <w:p w14:paraId="2723059B" w14:textId="77777777" w:rsidR="0050589A" w:rsidRDefault="0050589A" w:rsidP="00FC6719">
      <w:pPr>
        <w:spacing w:after="0" w:line="240" w:lineRule="auto"/>
        <w:jc w:val="both"/>
        <w:rPr>
          <w:rFonts w:ascii="Arial" w:eastAsia="Calibri" w:hAnsi="Arial" w:cs="Arial"/>
          <w:sz w:val="24"/>
          <w:szCs w:val="24"/>
        </w:rPr>
      </w:pPr>
    </w:p>
    <w:p w14:paraId="223EB583" w14:textId="77777777" w:rsidR="0050589A" w:rsidRPr="00FC6719" w:rsidRDefault="0050589A" w:rsidP="00FC6719">
      <w:pPr>
        <w:spacing w:after="0" w:line="240" w:lineRule="auto"/>
        <w:jc w:val="both"/>
        <w:rPr>
          <w:rFonts w:ascii="Arial" w:eastAsia="Calibri" w:hAnsi="Arial" w:cs="Arial"/>
          <w:sz w:val="24"/>
          <w:szCs w:val="24"/>
        </w:rPr>
      </w:pP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38"/>
      </w:tblGrid>
      <w:tr w:rsidR="00542243" w:rsidRPr="000F6EFB" w14:paraId="194B876F" w14:textId="77777777" w:rsidTr="00147AEC">
        <w:tc>
          <w:tcPr>
            <w:tcW w:w="10338" w:type="dxa"/>
            <w:shd w:val="clear" w:color="auto" w:fill="92D050"/>
          </w:tcPr>
          <w:p w14:paraId="74973FCD" w14:textId="77777777" w:rsidR="00542243" w:rsidRPr="007B1CBF" w:rsidRDefault="00542243" w:rsidP="00542243">
            <w:pPr>
              <w:jc w:val="center"/>
              <w:rPr>
                <w:rFonts w:ascii="Arial" w:eastAsia="Calibri" w:hAnsi="Arial" w:cs="Arial"/>
                <w:b/>
                <w:sz w:val="24"/>
                <w:szCs w:val="24"/>
                <w:lang w:val="en-US"/>
              </w:rPr>
            </w:pPr>
          </w:p>
          <w:p w14:paraId="69779B00" w14:textId="4D805E12" w:rsidR="00542243" w:rsidRPr="007B1CBF" w:rsidRDefault="00542243" w:rsidP="00F50F91">
            <w:pPr>
              <w:pStyle w:val="Heading2"/>
              <w:jc w:val="center"/>
              <w:rPr>
                <w:rFonts w:ascii="Arial" w:eastAsia="Calibri" w:hAnsi="Arial" w:cs="Arial"/>
                <w:b/>
                <w:bCs/>
                <w:color w:val="auto"/>
                <w:sz w:val="24"/>
                <w:szCs w:val="24"/>
                <w:lang w:val="en-US"/>
              </w:rPr>
            </w:pPr>
            <w:bookmarkStart w:id="5" w:name="_Toc169282484"/>
            <w:r w:rsidRPr="007B1CBF">
              <w:rPr>
                <w:rFonts w:ascii="Arial" w:eastAsia="Calibri" w:hAnsi="Arial" w:cs="Arial"/>
                <w:b/>
                <w:bCs/>
                <w:color w:val="auto"/>
                <w:sz w:val="24"/>
                <w:szCs w:val="24"/>
                <w:lang w:val="en-US"/>
              </w:rPr>
              <w:t>A</w:t>
            </w:r>
            <w:r w:rsidR="00750DC6" w:rsidRPr="007B1CBF">
              <w:rPr>
                <w:rFonts w:ascii="Arial" w:eastAsia="Calibri" w:hAnsi="Arial" w:cs="Arial"/>
                <w:b/>
                <w:bCs/>
                <w:color w:val="auto"/>
                <w:sz w:val="24"/>
                <w:szCs w:val="24"/>
                <w:lang w:val="en-US"/>
              </w:rPr>
              <w:t>pplication Sections</w:t>
            </w:r>
            <w:bookmarkEnd w:id="5"/>
          </w:p>
          <w:p w14:paraId="2C822ED6" w14:textId="77777777" w:rsidR="00542243" w:rsidRPr="007B1CBF" w:rsidRDefault="00542243" w:rsidP="00542243">
            <w:pPr>
              <w:jc w:val="center"/>
              <w:rPr>
                <w:rFonts w:ascii="Arial" w:eastAsia="Calibri" w:hAnsi="Arial" w:cs="Arial"/>
                <w:b/>
                <w:sz w:val="24"/>
                <w:szCs w:val="24"/>
                <w:lang w:val="en-US"/>
              </w:rPr>
            </w:pPr>
          </w:p>
        </w:tc>
      </w:tr>
    </w:tbl>
    <w:p w14:paraId="01976FF1" w14:textId="77777777" w:rsidR="00723D1D" w:rsidRPr="000F6EFB" w:rsidRDefault="00723D1D" w:rsidP="00723D1D">
      <w:pPr>
        <w:pStyle w:val="ListParagraph"/>
        <w:ind w:left="720"/>
        <w:jc w:val="both"/>
        <w:rPr>
          <w:rFonts w:ascii="Arial" w:eastAsia="Calibri" w:hAnsi="Arial" w:cs="Arial"/>
          <w:sz w:val="24"/>
          <w:szCs w:val="24"/>
        </w:rPr>
      </w:pPr>
    </w:p>
    <w:p w14:paraId="639BE849" w14:textId="77777777" w:rsidR="00750DC6" w:rsidRDefault="00750DC6" w:rsidP="00750DC6">
      <w:pPr>
        <w:pStyle w:val="ListParagraph"/>
        <w:ind w:left="360"/>
        <w:jc w:val="both"/>
        <w:rPr>
          <w:rFonts w:ascii="Arial" w:eastAsia="Calibri" w:hAnsi="Arial" w:cs="Arial"/>
          <w:sz w:val="24"/>
          <w:szCs w:val="24"/>
        </w:rPr>
      </w:pPr>
    </w:p>
    <w:p w14:paraId="5BFCBDA5" w14:textId="7F8DFF49" w:rsidR="00750DC6" w:rsidRDefault="00E46D42" w:rsidP="005674CF">
      <w:pPr>
        <w:pStyle w:val="ListParagraph"/>
        <w:numPr>
          <w:ilvl w:val="0"/>
          <w:numId w:val="21"/>
        </w:numPr>
        <w:jc w:val="both"/>
        <w:rPr>
          <w:rFonts w:ascii="Arial" w:eastAsia="Calibri" w:hAnsi="Arial" w:cs="Arial"/>
          <w:sz w:val="24"/>
          <w:szCs w:val="24"/>
        </w:rPr>
      </w:pPr>
      <w:r w:rsidRPr="00E46D42">
        <w:rPr>
          <w:rFonts w:ascii="Arial" w:eastAsia="Calibri" w:hAnsi="Arial" w:cs="Arial"/>
          <w:sz w:val="24"/>
          <w:szCs w:val="24"/>
        </w:rPr>
        <w:t>General Eligibility – Please fill in all the sections. If you leave any section blank, your application may remain incomplete, and you will not be able to submit</w:t>
      </w:r>
      <w:r>
        <w:rPr>
          <w:rFonts w:ascii="Arial" w:eastAsia="Calibri" w:hAnsi="Arial" w:cs="Arial"/>
          <w:sz w:val="24"/>
          <w:szCs w:val="24"/>
        </w:rPr>
        <w:t xml:space="preserve"> the application</w:t>
      </w:r>
      <w:r w:rsidRPr="00E46D42">
        <w:rPr>
          <w:rFonts w:ascii="Arial" w:eastAsia="Calibri" w:hAnsi="Arial" w:cs="Arial"/>
          <w:sz w:val="24"/>
          <w:szCs w:val="24"/>
        </w:rPr>
        <w:t xml:space="preserve">. </w:t>
      </w:r>
      <w:r w:rsidR="00750DC6" w:rsidRPr="00E46D42">
        <w:rPr>
          <w:rFonts w:ascii="Arial" w:eastAsia="Calibri" w:hAnsi="Arial" w:cs="Arial"/>
          <w:sz w:val="24"/>
          <w:szCs w:val="24"/>
        </w:rPr>
        <w:t>Please fill in your monthly income sections as accurately as possible. If a question is not applicable to you, please fill in £0.00 in amount otherwise the section will remain incomplete. You must declare ALL sources of income and if you have a partner, please include your partner’s income in this section. A ‘partner’ means a spouse (husband or wife), a civil partner, a person ordinarily living with you as a spouse or civil partner.</w:t>
      </w:r>
    </w:p>
    <w:p w14:paraId="2F61D3A3" w14:textId="77777777" w:rsidR="00E46D42" w:rsidRPr="00E46D42" w:rsidRDefault="00E46D42" w:rsidP="00E46D42">
      <w:pPr>
        <w:pStyle w:val="ListParagraph"/>
        <w:ind w:left="360"/>
        <w:jc w:val="both"/>
        <w:rPr>
          <w:rFonts w:ascii="Arial" w:eastAsia="Calibri" w:hAnsi="Arial" w:cs="Arial"/>
          <w:sz w:val="24"/>
          <w:szCs w:val="24"/>
        </w:rPr>
      </w:pPr>
    </w:p>
    <w:p w14:paraId="4789E1B3" w14:textId="77777777" w:rsidR="00E46D42" w:rsidRDefault="00E46D42" w:rsidP="00E46D42">
      <w:pPr>
        <w:pStyle w:val="ListParagraph"/>
        <w:numPr>
          <w:ilvl w:val="0"/>
          <w:numId w:val="21"/>
        </w:numPr>
        <w:jc w:val="both"/>
        <w:rPr>
          <w:rFonts w:ascii="Arial" w:eastAsia="Calibri" w:hAnsi="Arial" w:cs="Arial"/>
          <w:sz w:val="24"/>
          <w:szCs w:val="24"/>
        </w:rPr>
      </w:pPr>
      <w:r w:rsidRPr="00750DC6">
        <w:rPr>
          <w:rFonts w:ascii="Arial" w:eastAsia="Calibri" w:hAnsi="Arial" w:cs="Arial"/>
          <w:sz w:val="24"/>
          <w:szCs w:val="24"/>
        </w:rPr>
        <w:t>Personal and Course Details</w:t>
      </w:r>
      <w:r>
        <w:rPr>
          <w:rFonts w:ascii="Arial" w:eastAsia="Calibri" w:hAnsi="Arial" w:cs="Arial"/>
          <w:sz w:val="24"/>
          <w:szCs w:val="24"/>
        </w:rPr>
        <w:t xml:space="preserve"> – Pre-populated. </w:t>
      </w:r>
      <w:r w:rsidRPr="00750DC6">
        <w:rPr>
          <w:rFonts w:ascii="Arial" w:eastAsia="Calibri" w:hAnsi="Arial" w:cs="Arial"/>
          <w:sz w:val="24"/>
          <w:szCs w:val="24"/>
        </w:rPr>
        <w:t>No text required.</w:t>
      </w:r>
    </w:p>
    <w:p w14:paraId="50C15B87" w14:textId="77777777" w:rsidR="00750DC6" w:rsidRPr="00750DC6" w:rsidRDefault="00750DC6" w:rsidP="00750DC6">
      <w:pPr>
        <w:pStyle w:val="ListParagraph"/>
        <w:rPr>
          <w:rFonts w:ascii="Arial" w:eastAsia="Calibri" w:hAnsi="Arial" w:cs="Arial"/>
          <w:sz w:val="24"/>
          <w:szCs w:val="24"/>
        </w:rPr>
      </w:pPr>
    </w:p>
    <w:p w14:paraId="5507D6D1" w14:textId="242C8C0E" w:rsidR="00E46D42" w:rsidRPr="00E46D42" w:rsidRDefault="00750DC6" w:rsidP="00E46D42">
      <w:pPr>
        <w:pStyle w:val="ListParagraph"/>
        <w:numPr>
          <w:ilvl w:val="0"/>
          <w:numId w:val="21"/>
        </w:numPr>
        <w:rPr>
          <w:rFonts w:ascii="Arial" w:eastAsia="Calibri" w:hAnsi="Arial" w:cs="Arial"/>
          <w:sz w:val="24"/>
          <w:szCs w:val="24"/>
        </w:rPr>
      </w:pPr>
      <w:r w:rsidRPr="00D17534">
        <w:rPr>
          <w:rFonts w:ascii="Arial" w:eastAsia="Calibri" w:hAnsi="Arial" w:cs="Arial"/>
          <w:sz w:val="24"/>
          <w:szCs w:val="24"/>
        </w:rPr>
        <w:t xml:space="preserve">Student Written Statement – Please explain any financial difficulty and why your situation merits financial support. </w:t>
      </w:r>
      <w:r w:rsidR="00D17534" w:rsidRPr="00D17534">
        <w:rPr>
          <w:rFonts w:ascii="Arial" w:eastAsia="Calibri" w:hAnsi="Arial" w:cs="Arial"/>
          <w:sz w:val="24"/>
          <w:szCs w:val="24"/>
        </w:rPr>
        <w:t>Applications indicating poor management of funds are likely to be refused. You need to demonstrate you have exhausted all potential sources of financial assistance and made realistic provision at the start of the course to fund both the course tuition fees and living costs for the duration of the course.</w:t>
      </w:r>
    </w:p>
    <w:p w14:paraId="24B0D770" w14:textId="30A3C920" w:rsidR="00063807" w:rsidRPr="00D17534" w:rsidRDefault="00063807" w:rsidP="00D17534">
      <w:pPr>
        <w:pStyle w:val="ListParagraph"/>
        <w:ind w:left="360"/>
        <w:jc w:val="both"/>
        <w:rPr>
          <w:rFonts w:ascii="Arial" w:eastAsia="Calibri" w:hAnsi="Arial" w:cs="Arial"/>
          <w:sz w:val="24"/>
          <w:szCs w:val="24"/>
        </w:rPr>
      </w:pPr>
    </w:p>
    <w:p w14:paraId="32FF782C" w14:textId="77777777" w:rsidR="00063807" w:rsidRDefault="00063807" w:rsidP="00063807">
      <w:pPr>
        <w:pStyle w:val="ListParagraph"/>
        <w:numPr>
          <w:ilvl w:val="0"/>
          <w:numId w:val="21"/>
        </w:numPr>
        <w:rPr>
          <w:rFonts w:ascii="Arial" w:eastAsia="Calibri" w:hAnsi="Arial" w:cs="Arial"/>
          <w:sz w:val="24"/>
          <w:szCs w:val="24"/>
        </w:rPr>
      </w:pPr>
      <w:r w:rsidRPr="00063807">
        <w:rPr>
          <w:rFonts w:ascii="Arial" w:eastAsia="Calibri" w:hAnsi="Arial" w:cs="Arial"/>
          <w:sz w:val="24"/>
          <w:szCs w:val="24"/>
        </w:rPr>
        <w:t>Data Protection - This privacy notice sets out how any personal data we collect will be processed for the purpose of processing your application and assessing your eligibility. UAL’s retention policy is 6 years from application.</w:t>
      </w:r>
    </w:p>
    <w:p w14:paraId="0DB20E53" w14:textId="77777777" w:rsidR="00063807" w:rsidRPr="00063807" w:rsidRDefault="00063807" w:rsidP="00063807">
      <w:pPr>
        <w:pStyle w:val="ListParagraph"/>
        <w:rPr>
          <w:rFonts w:ascii="Arial" w:eastAsia="Calibri" w:hAnsi="Arial" w:cs="Arial"/>
          <w:sz w:val="24"/>
          <w:szCs w:val="24"/>
        </w:rPr>
      </w:pPr>
    </w:p>
    <w:p w14:paraId="6191B08D" w14:textId="030C2199" w:rsidR="00E46D42" w:rsidRDefault="00063807" w:rsidP="009B2A76">
      <w:pPr>
        <w:pStyle w:val="ListParagraph"/>
        <w:numPr>
          <w:ilvl w:val="0"/>
          <w:numId w:val="21"/>
        </w:numPr>
        <w:rPr>
          <w:rFonts w:ascii="Arial" w:eastAsia="Calibri" w:hAnsi="Arial" w:cs="Arial"/>
          <w:sz w:val="24"/>
          <w:szCs w:val="24"/>
        </w:rPr>
      </w:pPr>
      <w:r w:rsidRPr="00063807">
        <w:rPr>
          <w:rFonts w:ascii="Arial" w:eastAsia="Calibri" w:hAnsi="Arial" w:cs="Arial"/>
          <w:sz w:val="24"/>
          <w:szCs w:val="24"/>
        </w:rPr>
        <w:t xml:space="preserve">Declaration &amp; Consent - Please </w:t>
      </w:r>
      <w:r w:rsidR="00E3793D">
        <w:rPr>
          <w:rFonts w:ascii="Arial" w:eastAsia="Calibri" w:hAnsi="Arial" w:cs="Arial"/>
          <w:sz w:val="24"/>
          <w:szCs w:val="24"/>
        </w:rPr>
        <w:t>confirm</w:t>
      </w:r>
      <w:r w:rsidRPr="00063807">
        <w:rPr>
          <w:rFonts w:ascii="Arial" w:eastAsia="Calibri" w:hAnsi="Arial" w:cs="Arial"/>
          <w:sz w:val="24"/>
          <w:szCs w:val="24"/>
        </w:rPr>
        <w:t xml:space="preserve"> you</w:t>
      </w:r>
      <w:r w:rsidR="00E3793D">
        <w:rPr>
          <w:rFonts w:ascii="Arial" w:eastAsia="Calibri" w:hAnsi="Arial" w:cs="Arial"/>
          <w:sz w:val="24"/>
          <w:szCs w:val="24"/>
        </w:rPr>
        <w:t>r</w:t>
      </w:r>
      <w:r w:rsidRPr="00063807">
        <w:rPr>
          <w:rFonts w:ascii="Arial" w:eastAsia="Calibri" w:hAnsi="Arial" w:cs="Arial"/>
          <w:sz w:val="24"/>
          <w:szCs w:val="24"/>
        </w:rPr>
        <w:t xml:space="preserve"> consent for your circumstances to be discussed outside the Student Funding Service and to give consent to be considered for additional grants by the Student Funding Service. You may withdraw your consent to share your health information with UAL Student Funding Service and our external partnership sponsors at any time by contacting the Student Funding Team. Please note </w:t>
      </w:r>
      <w:r w:rsidR="00E3793D" w:rsidRPr="00063807">
        <w:rPr>
          <w:rFonts w:ascii="Arial" w:eastAsia="Calibri" w:hAnsi="Arial" w:cs="Arial"/>
          <w:sz w:val="24"/>
          <w:szCs w:val="24"/>
        </w:rPr>
        <w:t>that</w:t>
      </w:r>
      <w:r w:rsidRPr="00063807">
        <w:rPr>
          <w:rFonts w:ascii="Arial" w:eastAsia="Calibri" w:hAnsi="Arial" w:cs="Arial"/>
          <w:sz w:val="24"/>
          <w:szCs w:val="24"/>
        </w:rPr>
        <w:t xml:space="preserve"> this may result in your application and/or award being withdrawn if we are no longer able to determine your eligibility for support.</w:t>
      </w:r>
    </w:p>
    <w:p w14:paraId="0C0119EB" w14:textId="77777777" w:rsidR="009B2A76" w:rsidRPr="009B2A76" w:rsidRDefault="009B2A76" w:rsidP="009B2A76">
      <w:pPr>
        <w:pStyle w:val="ListParagraph"/>
        <w:rPr>
          <w:rFonts w:ascii="Arial" w:eastAsia="Calibri" w:hAnsi="Arial" w:cs="Arial"/>
          <w:sz w:val="24"/>
          <w:szCs w:val="24"/>
        </w:rPr>
      </w:pPr>
    </w:p>
    <w:p w14:paraId="7C3BD3A3" w14:textId="77777777" w:rsidR="00E46D42" w:rsidRPr="00FB7D9B" w:rsidRDefault="00E46D42" w:rsidP="00FB7D9B">
      <w:pPr>
        <w:pStyle w:val="ListParagraph"/>
        <w:ind w:left="720"/>
        <w:jc w:val="both"/>
        <w:rPr>
          <w:rFonts w:ascii="Arial" w:eastAsia="Calibri" w:hAnsi="Arial" w:cs="Arial"/>
          <w:b/>
          <w:bCs/>
          <w:sz w:val="24"/>
          <w:szCs w:val="24"/>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7B1CBF" w:rsidRDefault="00542243" w:rsidP="00542243">
            <w:pPr>
              <w:jc w:val="center"/>
              <w:rPr>
                <w:rFonts w:ascii="Arial" w:eastAsia="Calibri" w:hAnsi="Arial" w:cs="Arial"/>
                <w:b/>
                <w:sz w:val="24"/>
                <w:szCs w:val="24"/>
                <w:lang w:val="en-US"/>
              </w:rPr>
            </w:pPr>
          </w:p>
          <w:p w14:paraId="1F925103" w14:textId="77777777" w:rsidR="00542243" w:rsidRPr="007B1CBF" w:rsidRDefault="00542243" w:rsidP="00F50F91">
            <w:pPr>
              <w:pStyle w:val="Heading2"/>
              <w:jc w:val="center"/>
              <w:rPr>
                <w:rFonts w:ascii="Arial" w:eastAsia="Calibri" w:hAnsi="Arial" w:cs="Arial"/>
                <w:b/>
                <w:bCs/>
                <w:color w:val="auto"/>
                <w:sz w:val="24"/>
                <w:szCs w:val="24"/>
                <w:lang w:val="en-US"/>
              </w:rPr>
            </w:pPr>
            <w:bookmarkStart w:id="6" w:name="_Toc169282485"/>
            <w:r w:rsidRPr="007B1CBF">
              <w:rPr>
                <w:rFonts w:ascii="Arial" w:eastAsia="Calibri" w:hAnsi="Arial" w:cs="Arial"/>
                <w:b/>
                <w:bCs/>
                <w:color w:val="auto"/>
                <w:sz w:val="24"/>
                <w:szCs w:val="24"/>
                <w:lang w:val="en-US"/>
              </w:rPr>
              <w:t>Key Dates</w:t>
            </w:r>
            <w:bookmarkEnd w:id="6"/>
          </w:p>
          <w:p w14:paraId="4B3AB595" w14:textId="77777777" w:rsidR="00542243" w:rsidRPr="007B1CBF"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5774A17D" w14:textId="77777777" w:rsidR="00FD0AB5" w:rsidRPr="000F6EFB" w:rsidRDefault="00FD0AB5" w:rsidP="00542243">
      <w:pPr>
        <w:spacing w:after="0" w:line="240" w:lineRule="auto"/>
        <w:jc w:val="both"/>
        <w:rPr>
          <w:rFonts w:ascii="Arial" w:eastAsia="Calibri" w:hAnsi="Arial" w:cs="Arial"/>
          <w:sz w:val="24"/>
          <w:szCs w:val="24"/>
          <w:lang w:val="en-US"/>
        </w:rPr>
      </w:pPr>
      <w:r w:rsidRPr="000F6EFB">
        <w:rPr>
          <w:rFonts w:ascii="Arial" w:eastAsia="Calibri" w:hAnsi="Arial" w:cs="Arial"/>
          <w:bCs/>
          <w:sz w:val="24"/>
          <w:szCs w:val="24"/>
          <w:u w:val="single"/>
          <w:lang w:val="en-US"/>
        </w:rPr>
        <w:lastRenderedPageBreak/>
        <w:t>Closing date:</w:t>
      </w:r>
    </w:p>
    <w:p w14:paraId="3064109A" w14:textId="77777777" w:rsidR="00FD0AB5" w:rsidRPr="000F6EFB" w:rsidRDefault="00FD0AB5" w:rsidP="00FD0AB5">
      <w:pPr>
        <w:spacing w:after="0" w:line="240" w:lineRule="auto"/>
        <w:jc w:val="both"/>
        <w:rPr>
          <w:rFonts w:ascii="Arial" w:eastAsia="Calibri" w:hAnsi="Arial" w:cs="Arial"/>
          <w:b/>
          <w:bCs/>
          <w:sz w:val="24"/>
          <w:szCs w:val="24"/>
          <w:lang w:val="en-US"/>
        </w:rPr>
      </w:pPr>
    </w:p>
    <w:p w14:paraId="09DDB5C5" w14:textId="411D3489" w:rsidR="00723D1D" w:rsidRPr="000F6EFB" w:rsidRDefault="00FD0AB5" w:rsidP="00FD0AB5">
      <w:pPr>
        <w:spacing w:after="0" w:line="240" w:lineRule="auto"/>
        <w:jc w:val="both"/>
        <w:rPr>
          <w:rFonts w:ascii="Arial" w:eastAsia="Calibri" w:hAnsi="Arial" w:cs="Arial"/>
          <w:b/>
          <w:bCs/>
          <w:sz w:val="24"/>
          <w:szCs w:val="24"/>
          <w:lang w:val="en-US"/>
        </w:rPr>
      </w:pPr>
      <w:r w:rsidRPr="000F6EFB">
        <w:rPr>
          <w:rFonts w:ascii="Arial" w:eastAsia="Calibri" w:hAnsi="Arial" w:cs="Arial"/>
          <w:bCs/>
          <w:sz w:val="24"/>
          <w:szCs w:val="24"/>
          <w:lang w:val="en-US"/>
        </w:rPr>
        <w:t xml:space="preserve">All applications must be received by </w:t>
      </w:r>
      <w:r w:rsidR="00705A9E" w:rsidRPr="006E4FB0">
        <w:rPr>
          <w:rFonts w:ascii="Arial" w:eastAsia="Calibri" w:hAnsi="Arial" w:cs="Arial"/>
          <w:b/>
          <w:bCs/>
          <w:sz w:val="24"/>
          <w:szCs w:val="24"/>
          <w:lang w:val="en-US"/>
        </w:rPr>
        <w:t>Fri</w:t>
      </w:r>
      <w:r w:rsidR="0072050D" w:rsidRPr="006E4FB0">
        <w:rPr>
          <w:rFonts w:ascii="Arial" w:eastAsia="Calibri" w:hAnsi="Arial" w:cs="Arial"/>
          <w:b/>
          <w:bCs/>
          <w:sz w:val="24"/>
          <w:szCs w:val="24"/>
          <w:lang w:val="en-US"/>
        </w:rPr>
        <w:t>day</w:t>
      </w:r>
      <w:r w:rsidR="00F526CA" w:rsidRPr="006E4FB0">
        <w:rPr>
          <w:rFonts w:ascii="Arial" w:eastAsia="Calibri" w:hAnsi="Arial" w:cs="Arial"/>
          <w:b/>
          <w:bCs/>
          <w:sz w:val="24"/>
          <w:szCs w:val="24"/>
          <w:lang w:val="en-US"/>
        </w:rPr>
        <w:t xml:space="preserve"> </w:t>
      </w:r>
      <w:r w:rsidR="00E76041">
        <w:rPr>
          <w:rFonts w:ascii="Arial" w:eastAsia="Calibri" w:hAnsi="Arial" w:cs="Arial"/>
          <w:b/>
          <w:bCs/>
          <w:sz w:val="24"/>
          <w:szCs w:val="24"/>
          <w:lang w:val="en-US"/>
        </w:rPr>
        <w:t>2</w:t>
      </w:r>
      <w:r w:rsidR="00935A22">
        <w:rPr>
          <w:rFonts w:ascii="Arial" w:eastAsia="Calibri" w:hAnsi="Arial" w:cs="Arial"/>
          <w:b/>
          <w:bCs/>
          <w:sz w:val="24"/>
          <w:szCs w:val="24"/>
          <w:lang w:val="en-US"/>
        </w:rPr>
        <w:t>6</w:t>
      </w:r>
      <w:r w:rsidR="006707F0">
        <w:rPr>
          <w:rFonts w:ascii="Arial" w:eastAsia="Calibri" w:hAnsi="Arial" w:cs="Arial"/>
          <w:b/>
          <w:bCs/>
          <w:sz w:val="24"/>
          <w:szCs w:val="24"/>
          <w:lang w:val="en-US"/>
        </w:rPr>
        <w:t xml:space="preserve"> </w:t>
      </w:r>
      <w:r w:rsidR="00E76041">
        <w:rPr>
          <w:rFonts w:ascii="Arial" w:eastAsia="Calibri" w:hAnsi="Arial" w:cs="Arial"/>
          <w:b/>
          <w:bCs/>
          <w:sz w:val="24"/>
          <w:szCs w:val="24"/>
          <w:lang w:val="en-US"/>
        </w:rPr>
        <w:t>September</w:t>
      </w:r>
      <w:r w:rsidR="00605B07" w:rsidRPr="006E4FB0">
        <w:rPr>
          <w:rFonts w:ascii="Arial" w:eastAsia="Calibri" w:hAnsi="Arial" w:cs="Arial"/>
          <w:b/>
          <w:bCs/>
          <w:sz w:val="24"/>
          <w:szCs w:val="24"/>
          <w:lang w:val="en-US"/>
        </w:rPr>
        <w:t xml:space="preserve"> 202</w:t>
      </w:r>
      <w:r w:rsidR="00935A22">
        <w:rPr>
          <w:rFonts w:ascii="Arial" w:eastAsia="Calibri" w:hAnsi="Arial" w:cs="Arial"/>
          <w:b/>
          <w:bCs/>
          <w:sz w:val="24"/>
          <w:szCs w:val="24"/>
          <w:lang w:val="en-US"/>
        </w:rPr>
        <w:t>5</w:t>
      </w:r>
      <w:r w:rsidR="00723D1D" w:rsidRPr="006E4FB0">
        <w:rPr>
          <w:rFonts w:ascii="Arial" w:eastAsia="Calibri" w:hAnsi="Arial" w:cs="Arial"/>
          <w:b/>
          <w:bCs/>
          <w:sz w:val="24"/>
          <w:szCs w:val="24"/>
          <w:lang w:val="en-US"/>
        </w:rPr>
        <w:t>.</w:t>
      </w:r>
    </w:p>
    <w:p w14:paraId="19930788" w14:textId="77777777" w:rsidR="00FD0AB5" w:rsidRPr="000F6EFB" w:rsidRDefault="0031466E" w:rsidP="00FD0AB5">
      <w:pPr>
        <w:spacing w:after="0" w:line="240" w:lineRule="auto"/>
        <w:jc w:val="both"/>
        <w:rPr>
          <w:rFonts w:ascii="Arial" w:eastAsia="Calibri" w:hAnsi="Arial" w:cs="Arial"/>
          <w:bCs/>
          <w:sz w:val="24"/>
          <w:szCs w:val="24"/>
          <w:lang w:val="en-US"/>
        </w:rPr>
      </w:pPr>
      <w:r w:rsidRPr="000F6EFB">
        <w:rPr>
          <w:rFonts w:ascii="Arial" w:eastAsia="Calibri" w:hAnsi="Arial" w:cs="Arial"/>
          <w:b/>
          <w:bCs/>
          <w:sz w:val="24"/>
          <w:szCs w:val="24"/>
          <w:lang w:val="en-US"/>
        </w:rPr>
        <w:t>N.B.</w:t>
      </w:r>
      <w:r w:rsidRPr="000F6EFB">
        <w:rPr>
          <w:rFonts w:ascii="Arial" w:eastAsia="Calibri" w:hAnsi="Arial" w:cs="Arial"/>
          <w:bCs/>
          <w:sz w:val="24"/>
          <w:szCs w:val="24"/>
          <w:lang w:val="en-US"/>
        </w:rPr>
        <w:t xml:space="preserve"> </w:t>
      </w:r>
      <w:r w:rsidR="00F22630" w:rsidRPr="000F6EFB">
        <w:rPr>
          <w:rFonts w:ascii="Arial" w:eastAsia="Calibri" w:hAnsi="Arial" w:cs="Arial"/>
          <w:bCs/>
          <w:sz w:val="24"/>
          <w:szCs w:val="24"/>
          <w:lang w:val="en-US"/>
        </w:rPr>
        <w:t>We</w:t>
      </w:r>
      <w:r w:rsidR="00FD0AB5" w:rsidRPr="000F6EFB">
        <w:rPr>
          <w:rFonts w:ascii="Arial" w:eastAsia="Calibri" w:hAnsi="Arial" w:cs="Arial"/>
          <w:bCs/>
          <w:sz w:val="24"/>
          <w:szCs w:val="24"/>
          <w:lang w:val="en-US"/>
        </w:rPr>
        <w:t xml:space="preserve"> cannot accept applications that are incomplete or arrive late</w:t>
      </w:r>
      <w:r w:rsidR="00FF6543" w:rsidRPr="000F6EFB">
        <w:rPr>
          <w:rFonts w:ascii="Arial" w:eastAsia="Calibri" w:hAnsi="Arial" w:cs="Arial"/>
          <w:bCs/>
          <w:sz w:val="24"/>
          <w:szCs w:val="24"/>
          <w:lang w:val="en-US"/>
        </w:rPr>
        <w:t>.</w:t>
      </w:r>
    </w:p>
    <w:p w14:paraId="3894B264" w14:textId="77777777" w:rsidR="00D7746E" w:rsidRPr="000F6EFB" w:rsidRDefault="00D7746E" w:rsidP="00FD0AB5">
      <w:pPr>
        <w:spacing w:after="0" w:line="240" w:lineRule="auto"/>
        <w:jc w:val="both"/>
        <w:rPr>
          <w:rFonts w:ascii="Arial" w:eastAsia="Calibri" w:hAnsi="Arial" w:cs="Arial"/>
          <w:bCs/>
          <w:sz w:val="24"/>
          <w:szCs w:val="24"/>
          <w:lang w:val="en-US"/>
        </w:rPr>
      </w:pPr>
    </w:p>
    <w:p w14:paraId="70ABE9EE" w14:textId="77777777" w:rsidR="0050589A" w:rsidRPr="000F6EFB" w:rsidRDefault="0050589A"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7B1CBF" w:rsidRDefault="00542243" w:rsidP="00542243">
            <w:pPr>
              <w:jc w:val="center"/>
              <w:rPr>
                <w:rFonts w:ascii="Arial" w:eastAsia="Calibri" w:hAnsi="Arial" w:cs="Arial"/>
                <w:b/>
                <w:sz w:val="24"/>
                <w:szCs w:val="24"/>
                <w:lang w:val="en-US"/>
              </w:rPr>
            </w:pPr>
          </w:p>
          <w:p w14:paraId="206E905A" w14:textId="57C84DAC" w:rsidR="00542243" w:rsidRPr="007B1CBF" w:rsidRDefault="00542243" w:rsidP="00F50F91">
            <w:pPr>
              <w:pStyle w:val="Heading2"/>
              <w:jc w:val="center"/>
              <w:rPr>
                <w:rFonts w:ascii="Arial" w:eastAsia="Calibri" w:hAnsi="Arial" w:cs="Arial"/>
                <w:b/>
                <w:bCs/>
                <w:color w:val="auto"/>
                <w:sz w:val="24"/>
                <w:szCs w:val="24"/>
                <w:lang w:val="en-US"/>
              </w:rPr>
            </w:pPr>
            <w:bookmarkStart w:id="7" w:name="_Toc169282486"/>
            <w:r w:rsidRPr="007B1CBF">
              <w:rPr>
                <w:rFonts w:ascii="Arial" w:eastAsia="Calibri" w:hAnsi="Arial" w:cs="Arial"/>
                <w:b/>
                <w:bCs/>
                <w:color w:val="auto"/>
                <w:sz w:val="24"/>
                <w:szCs w:val="24"/>
                <w:lang w:val="en-US"/>
              </w:rPr>
              <w:t xml:space="preserve">How to </w:t>
            </w:r>
            <w:r w:rsidR="00F50F91" w:rsidRPr="007B1CBF">
              <w:rPr>
                <w:rFonts w:ascii="Arial" w:eastAsia="Calibri" w:hAnsi="Arial" w:cs="Arial"/>
                <w:b/>
                <w:bCs/>
                <w:color w:val="auto"/>
                <w:sz w:val="24"/>
                <w:szCs w:val="24"/>
                <w:lang w:val="en-US"/>
              </w:rPr>
              <w:t>A</w:t>
            </w:r>
            <w:r w:rsidRPr="007B1CBF">
              <w:rPr>
                <w:rFonts w:ascii="Arial" w:eastAsia="Calibri" w:hAnsi="Arial" w:cs="Arial"/>
                <w:b/>
                <w:bCs/>
                <w:color w:val="auto"/>
                <w:sz w:val="24"/>
                <w:szCs w:val="24"/>
                <w:lang w:val="en-US"/>
              </w:rPr>
              <w:t>pply</w:t>
            </w:r>
            <w:bookmarkEnd w:id="7"/>
          </w:p>
          <w:p w14:paraId="4CA47F1F" w14:textId="77777777" w:rsidR="00542243" w:rsidRPr="007B1CBF"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38147C10" w:rsidR="009703FC" w:rsidRPr="000F6EFB" w:rsidRDefault="009703FC" w:rsidP="009703FC">
      <w:pPr>
        <w:rPr>
          <w:rFonts w:ascii="Arial" w:hAnsi="Arial" w:cs="Arial"/>
          <w:sz w:val="24"/>
          <w:szCs w:val="24"/>
        </w:rPr>
      </w:pPr>
      <w:r w:rsidRPr="000F6EFB">
        <w:rPr>
          <w:rFonts w:ascii="Arial" w:eastAsia="Calibri" w:hAnsi="Arial" w:cs="Arial"/>
          <w:bCs/>
          <w:sz w:val="24"/>
          <w:szCs w:val="24"/>
        </w:rPr>
        <w:t>Applications for th</w:t>
      </w:r>
      <w:r w:rsidR="006707F0">
        <w:rPr>
          <w:rFonts w:ascii="Arial" w:eastAsia="Calibri" w:hAnsi="Arial" w:cs="Arial"/>
          <w:bCs/>
          <w:sz w:val="24"/>
          <w:szCs w:val="24"/>
        </w:rPr>
        <w:t xml:space="preserve">e </w:t>
      </w:r>
      <w:r w:rsidR="00934B53">
        <w:rPr>
          <w:rFonts w:ascii="Arial" w:eastAsia="Calibri" w:hAnsi="Arial" w:cs="Arial"/>
          <w:bCs/>
          <w:sz w:val="24"/>
          <w:szCs w:val="24"/>
        </w:rPr>
        <w:t>Summer</w:t>
      </w:r>
      <w:r w:rsidR="006707F0">
        <w:rPr>
          <w:rFonts w:ascii="Arial" w:eastAsia="Calibri" w:hAnsi="Arial" w:cs="Arial"/>
          <w:bCs/>
          <w:sz w:val="24"/>
          <w:szCs w:val="24"/>
        </w:rPr>
        <w:t xml:space="preserve"> Hardship Fund </w:t>
      </w:r>
      <w:r w:rsidRPr="000F6EFB">
        <w:rPr>
          <w:rFonts w:ascii="Arial" w:eastAsia="Calibri" w:hAnsi="Arial" w:cs="Arial"/>
          <w:bCs/>
          <w:sz w:val="24"/>
          <w:szCs w:val="24"/>
        </w:rPr>
        <w:t xml:space="preserve">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138E8859" w14:textId="77777777" w:rsidR="005F5FCF" w:rsidRPr="00287C3A" w:rsidRDefault="005F5FCF" w:rsidP="00287C3A">
      <w:pPr>
        <w:jc w:val="both"/>
        <w:rPr>
          <w:rFonts w:ascii="Arial" w:eastAsia="Arial" w:hAnsi="Arial" w:cs="Arial"/>
          <w:sz w:val="24"/>
          <w:szCs w:val="24"/>
        </w:rPr>
      </w:pPr>
    </w:p>
    <w:p w14:paraId="12D058C7" w14:textId="3470A7B4" w:rsidR="000A17D8" w:rsidRPr="000A17D8" w:rsidRDefault="000A17D8" w:rsidP="000A17D8">
      <w:pPr>
        <w:pStyle w:val="ListParagraph"/>
        <w:numPr>
          <w:ilvl w:val="0"/>
          <w:numId w:val="22"/>
        </w:numPr>
        <w:rPr>
          <w:rFonts w:ascii="Arial" w:eastAsia="Arial" w:hAnsi="Arial" w:cs="Arial"/>
          <w:sz w:val="24"/>
          <w:szCs w:val="24"/>
        </w:rPr>
      </w:pPr>
      <w:r w:rsidRPr="000A17D8">
        <w:rPr>
          <w:rFonts w:ascii="Arial" w:eastAsia="Arial" w:hAnsi="Arial" w:cs="Arial"/>
          <w:sz w:val="24"/>
          <w:szCs w:val="24"/>
        </w:rPr>
        <w:t>Evidence of your household income</w:t>
      </w:r>
      <w:r>
        <w:rPr>
          <w:rFonts w:ascii="Arial" w:eastAsia="Arial" w:hAnsi="Arial" w:cs="Arial"/>
          <w:sz w:val="24"/>
          <w:szCs w:val="24"/>
        </w:rPr>
        <w:t xml:space="preserve"> </w:t>
      </w:r>
      <w:r w:rsidRPr="000A17D8">
        <w:rPr>
          <w:rFonts w:ascii="Arial" w:eastAsia="Arial" w:hAnsi="Arial" w:cs="Arial"/>
          <w:sz w:val="24"/>
          <w:szCs w:val="24"/>
          <w:lang w:val="en-GB"/>
        </w:rPr>
        <w:t>(UG Home Students Only)</w:t>
      </w:r>
    </w:p>
    <w:p w14:paraId="5DEA9705" w14:textId="1BA3FCC2" w:rsidR="000A17D8" w:rsidRPr="00DC0B68" w:rsidRDefault="000A17D8" w:rsidP="00DC0B68">
      <w:pPr>
        <w:pStyle w:val="ListParagraph"/>
        <w:numPr>
          <w:ilvl w:val="0"/>
          <w:numId w:val="36"/>
        </w:numPr>
        <w:jc w:val="both"/>
        <w:rPr>
          <w:rFonts w:ascii="Arial" w:eastAsia="Arial" w:hAnsi="Arial" w:cs="Arial"/>
          <w:sz w:val="24"/>
          <w:szCs w:val="24"/>
        </w:rPr>
      </w:pPr>
      <w:r w:rsidRPr="00DC0B68">
        <w:rPr>
          <w:rFonts w:ascii="Arial" w:eastAsia="Arial" w:hAnsi="Arial" w:cs="Arial"/>
          <w:sz w:val="24"/>
          <w:szCs w:val="24"/>
        </w:rPr>
        <w:t>A copy of the Student Finance Entitlement Letter for 202</w:t>
      </w:r>
      <w:r w:rsidR="00D712D9" w:rsidRPr="00DC0B68">
        <w:rPr>
          <w:rFonts w:ascii="Arial" w:eastAsia="Arial" w:hAnsi="Arial" w:cs="Arial"/>
          <w:sz w:val="24"/>
          <w:szCs w:val="24"/>
        </w:rPr>
        <w:t>4</w:t>
      </w:r>
      <w:r w:rsidRPr="00DC0B68">
        <w:rPr>
          <w:rFonts w:ascii="Arial" w:eastAsia="Arial" w:hAnsi="Arial" w:cs="Arial"/>
          <w:sz w:val="24"/>
          <w:szCs w:val="24"/>
        </w:rPr>
        <w:t>/2</w:t>
      </w:r>
      <w:r w:rsidR="00D712D9" w:rsidRPr="00DC0B68">
        <w:rPr>
          <w:rFonts w:ascii="Arial" w:eastAsia="Arial" w:hAnsi="Arial" w:cs="Arial"/>
          <w:sz w:val="24"/>
          <w:szCs w:val="24"/>
        </w:rPr>
        <w:t>5</w:t>
      </w:r>
      <w:r w:rsidRPr="00DC0B68">
        <w:rPr>
          <w:rFonts w:ascii="Arial" w:eastAsia="Arial" w:hAnsi="Arial" w:cs="Arial"/>
          <w:sz w:val="24"/>
          <w:szCs w:val="24"/>
        </w:rPr>
        <w:t xml:space="preserve"> academic year (all pages)</w:t>
      </w:r>
    </w:p>
    <w:p w14:paraId="4B396C6E" w14:textId="77777777" w:rsidR="000A17D8" w:rsidRDefault="000A17D8" w:rsidP="000A17D8">
      <w:pPr>
        <w:pStyle w:val="ListParagraph"/>
        <w:ind w:left="720"/>
        <w:jc w:val="both"/>
        <w:rPr>
          <w:rFonts w:ascii="Arial" w:eastAsia="Arial" w:hAnsi="Arial" w:cs="Arial"/>
          <w:sz w:val="24"/>
          <w:szCs w:val="24"/>
        </w:rPr>
      </w:pPr>
    </w:p>
    <w:p w14:paraId="359D64F8" w14:textId="0ABB89D2" w:rsidR="002439CF" w:rsidRPr="00DC0B68" w:rsidRDefault="00287C3A" w:rsidP="00DC0B68">
      <w:pPr>
        <w:pStyle w:val="ListParagraph"/>
        <w:numPr>
          <w:ilvl w:val="0"/>
          <w:numId w:val="22"/>
        </w:numPr>
        <w:jc w:val="both"/>
        <w:rPr>
          <w:rFonts w:ascii="Arial" w:eastAsia="Arial" w:hAnsi="Arial" w:cs="Arial"/>
          <w:sz w:val="24"/>
          <w:szCs w:val="24"/>
        </w:rPr>
      </w:pPr>
      <w:bookmarkStart w:id="8" w:name="_Hlk169282192"/>
      <w:r w:rsidRPr="00DC0B68">
        <w:rPr>
          <w:rFonts w:ascii="Arial" w:eastAsia="Arial" w:hAnsi="Arial" w:cs="Arial"/>
          <w:sz w:val="24"/>
          <w:szCs w:val="24"/>
        </w:rPr>
        <w:t>Evidence of your household income</w:t>
      </w:r>
      <w:r w:rsidR="000A17D8" w:rsidRPr="00DC0B68">
        <w:rPr>
          <w:rFonts w:ascii="Arial" w:eastAsia="Arial" w:hAnsi="Arial" w:cs="Arial"/>
          <w:sz w:val="24"/>
          <w:szCs w:val="24"/>
        </w:rPr>
        <w:t xml:space="preserve"> (All other students, except UG Home)</w:t>
      </w:r>
    </w:p>
    <w:bookmarkEnd w:id="8"/>
    <w:p w14:paraId="0FBC9B8F" w14:textId="24DB07D8" w:rsidR="00BE0637" w:rsidRPr="00DC0B68" w:rsidRDefault="00BE0637" w:rsidP="00DC0B68">
      <w:pPr>
        <w:pStyle w:val="ListParagraph"/>
        <w:numPr>
          <w:ilvl w:val="0"/>
          <w:numId w:val="37"/>
        </w:numPr>
        <w:spacing w:line="278" w:lineRule="auto"/>
        <w:rPr>
          <w:rFonts w:ascii="Arial" w:hAnsi="Arial" w:cs="Arial"/>
          <w:sz w:val="24"/>
          <w:szCs w:val="24"/>
        </w:rPr>
      </w:pPr>
      <w:r w:rsidRPr="00DC0B68">
        <w:rPr>
          <w:rFonts w:ascii="Arial" w:hAnsi="Arial" w:cs="Arial"/>
          <w:sz w:val="24"/>
          <w:szCs w:val="24"/>
        </w:rPr>
        <w:t>Evidence of parents/guardian Household Income</w:t>
      </w:r>
    </w:p>
    <w:p w14:paraId="474F675D" w14:textId="77777777" w:rsidR="00BE0637" w:rsidRPr="00B2106A" w:rsidRDefault="00BE0637" w:rsidP="00BE0637">
      <w:pPr>
        <w:spacing w:line="278" w:lineRule="auto"/>
        <w:rPr>
          <w:rFonts w:ascii="Arial" w:hAnsi="Arial" w:cs="Arial"/>
          <w:sz w:val="24"/>
          <w:szCs w:val="24"/>
        </w:rPr>
      </w:pPr>
      <w:r w:rsidRPr="00B2106A">
        <w:rPr>
          <w:rFonts w:ascii="Arial" w:hAnsi="Arial" w:cs="Arial"/>
          <w:sz w:val="24"/>
          <w:szCs w:val="24"/>
        </w:rPr>
        <w:t>Translated and original copies should be provided if the original copy is not in English language. You can annotate supporting documents that are not originally in English. You do not need to use a registered/certified translator.</w:t>
      </w:r>
    </w:p>
    <w:p w14:paraId="4C3D2C02" w14:textId="77777777" w:rsidR="00BE0637" w:rsidRPr="00B2106A" w:rsidRDefault="00BE0637" w:rsidP="00BE0637">
      <w:pPr>
        <w:spacing w:line="278" w:lineRule="auto"/>
        <w:rPr>
          <w:rFonts w:ascii="Arial" w:hAnsi="Arial" w:cs="Arial"/>
          <w:sz w:val="24"/>
          <w:szCs w:val="24"/>
        </w:rPr>
      </w:pPr>
      <w:r w:rsidRPr="00B2106A">
        <w:rPr>
          <w:rFonts w:ascii="Arial" w:hAnsi="Arial" w:cs="Arial"/>
          <w:b/>
          <w:bCs/>
          <w:sz w:val="24"/>
          <w:szCs w:val="24"/>
        </w:rPr>
        <w:t>If you are under 25 years old and supported by your parent(s)/guardian, please provide:</w:t>
      </w:r>
    </w:p>
    <w:p w14:paraId="4BA4A178" w14:textId="77777777" w:rsidR="00B57DBA" w:rsidRPr="00B57DBA" w:rsidRDefault="00BE0637" w:rsidP="00B57DBA">
      <w:pPr>
        <w:pStyle w:val="ListParagraph"/>
        <w:numPr>
          <w:ilvl w:val="0"/>
          <w:numId w:val="34"/>
        </w:numPr>
        <w:spacing w:line="278" w:lineRule="auto"/>
        <w:rPr>
          <w:rFonts w:ascii="Arial" w:hAnsi="Arial" w:cs="Arial"/>
          <w:sz w:val="24"/>
          <w:szCs w:val="24"/>
        </w:rPr>
      </w:pPr>
      <w:r w:rsidRPr="00B57DBA">
        <w:rPr>
          <w:rFonts w:ascii="Arial" w:hAnsi="Arial" w:cs="Arial"/>
          <w:sz w:val="24"/>
          <w:szCs w:val="24"/>
        </w:rPr>
        <w:t>Copies of your parent/guardian and their partner’s annual tax statements </w:t>
      </w:r>
      <w:r w:rsidRPr="00B57DBA">
        <w:rPr>
          <w:rFonts w:ascii="Arial" w:hAnsi="Arial" w:cs="Arial"/>
          <w:b/>
          <w:bCs/>
          <w:sz w:val="24"/>
          <w:szCs w:val="24"/>
          <w:u w:val="single"/>
        </w:rPr>
        <w:t>OR</w:t>
      </w:r>
    </w:p>
    <w:p w14:paraId="3B7B6D13" w14:textId="1950CBBC" w:rsidR="00BE0637" w:rsidRPr="00B57DBA" w:rsidRDefault="00BE0637" w:rsidP="00B57DBA">
      <w:pPr>
        <w:pStyle w:val="ListParagraph"/>
        <w:numPr>
          <w:ilvl w:val="0"/>
          <w:numId w:val="34"/>
        </w:numPr>
        <w:spacing w:line="278" w:lineRule="auto"/>
        <w:rPr>
          <w:rFonts w:ascii="Arial" w:hAnsi="Arial" w:cs="Arial"/>
          <w:sz w:val="24"/>
          <w:szCs w:val="24"/>
        </w:rPr>
      </w:pPr>
      <w:r w:rsidRPr="00B57DBA">
        <w:rPr>
          <w:rFonts w:ascii="Arial" w:hAnsi="Arial" w:cs="Arial"/>
          <w:sz w:val="24"/>
          <w:szCs w:val="24"/>
        </w:rPr>
        <w:t>Copies of your parent/guardian and their partner’s payslips covering a period of three months </w:t>
      </w:r>
      <w:r w:rsidRPr="00B57DBA">
        <w:rPr>
          <w:rFonts w:ascii="Arial" w:hAnsi="Arial" w:cs="Arial"/>
          <w:b/>
          <w:bCs/>
          <w:sz w:val="24"/>
          <w:szCs w:val="24"/>
          <w:u w:val="single"/>
        </w:rPr>
        <w:t>OR</w:t>
      </w:r>
    </w:p>
    <w:p w14:paraId="5E58625E" w14:textId="77777777" w:rsidR="009B54E7" w:rsidRDefault="00BE0637" w:rsidP="00B57DBA">
      <w:pPr>
        <w:numPr>
          <w:ilvl w:val="0"/>
          <w:numId w:val="34"/>
        </w:numPr>
        <w:spacing w:line="278" w:lineRule="auto"/>
        <w:rPr>
          <w:rFonts w:ascii="Arial" w:hAnsi="Arial" w:cs="Arial"/>
          <w:sz w:val="24"/>
          <w:szCs w:val="24"/>
        </w:rPr>
      </w:pPr>
      <w:r w:rsidRPr="00B2106A">
        <w:rPr>
          <w:rFonts w:ascii="Arial" w:hAnsi="Arial" w:cs="Arial"/>
          <w:sz w:val="24"/>
          <w:szCs w:val="24"/>
        </w:rPr>
        <w:t>A copy of your parent/guardian and their partner’s state benefit(s) notification associated with income (all pages) </w:t>
      </w:r>
      <w:r w:rsidRPr="00B2106A">
        <w:rPr>
          <w:rFonts w:ascii="Arial" w:hAnsi="Arial" w:cs="Arial"/>
          <w:b/>
          <w:bCs/>
          <w:sz w:val="24"/>
          <w:szCs w:val="24"/>
          <w:u w:val="single"/>
        </w:rPr>
        <w:t>AND</w:t>
      </w:r>
    </w:p>
    <w:p w14:paraId="6837E5E3" w14:textId="719AE537" w:rsidR="00BE0637" w:rsidRPr="00B2106A" w:rsidRDefault="00BE0637" w:rsidP="00B57DBA">
      <w:pPr>
        <w:numPr>
          <w:ilvl w:val="0"/>
          <w:numId w:val="34"/>
        </w:numPr>
        <w:spacing w:line="278" w:lineRule="auto"/>
        <w:rPr>
          <w:rFonts w:ascii="Arial" w:hAnsi="Arial" w:cs="Arial"/>
          <w:sz w:val="24"/>
          <w:szCs w:val="24"/>
        </w:rPr>
      </w:pPr>
      <w:r w:rsidRPr="00B2106A">
        <w:rPr>
          <w:rFonts w:ascii="Arial" w:hAnsi="Arial" w:cs="Arial"/>
          <w:sz w:val="24"/>
          <w:szCs w:val="24"/>
        </w:rPr>
        <w:t>Other types of personal income including share certificates or dividend statements for stocks, shares, or bonds.</w:t>
      </w:r>
    </w:p>
    <w:p w14:paraId="437B1EE4" w14:textId="77777777" w:rsidR="00BE0637" w:rsidRPr="00B2106A" w:rsidRDefault="00BE0637" w:rsidP="00CC5B19">
      <w:pPr>
        <w:numPr>
          <w:ilvl w:val="0"/>
          <w:numId w:val="34"/>
        </w:numPr>
        <w:spacing w:line="278" w:lineRule="auto"/>
        <w:rPr>
          <w:rFonts w:ascii="Arial" w:hAnsi="Arial" w:cs="Arial"/>
          <w:sz w:val="24"/>
          <w:szCs w:val="24"/>
        </w:rPr>
      </w:pPr>
      <w:r w:rsidRPr="00B2106A">
        <w:rPr>
          <w:rFonts w:ascii="Arial" w:hAnsi="Arial" w:cs="Arial"/>
          <w:sz w:val="24"/>
          <w:szCs w:val="24"/>
        </w:rPr>
        <w:t>3 months of student’s most recent bank statements for all accounts</w:t>
      </w:r>
    </w:p>
    <w:p w14:paraId="655CDA1B" w14:textId="77777777" w:rsidR="00BE0637" w:rsidRPr="00B2106A" w:rsidRDefault="00BE0637" w:rsidP="00BE0637">
      <w:pPr>
        <w:spacing w:line="278" w:lineRule="auto"/>
        <w:rPr>
          <w:rFonts w:ascii="Arial" w:hAnsi="Arial" w:cs="Arial"/>
          <w:sz w:val="24"/>
          <w:szCs w:val="24"/>
        </w:rPr>
      </w:pPr>
      <w:r w:rsidRPr="00B2106A">
        <w:rPr>
          <w:rFonts w:ascii="Arial" w:hAnsi="Arial" w:cs="Arial"/>
          <w:b/>
          <w:bCs/>
          <w:sz w:val="24"/>
          <w:szCs w:val="24"/>
        </w:rPr>
        <w:t>If you are under 25 years old and independent, please provide:</w:t>
      </w:r>
    </w:p>
    <w:p w14:paraId="36283060" w14:textId="77777777" w:rsidR="00BE0637" w:rsidRPr="00B2106A" w:rsidRDefault="00BE0637" w:rsidP="00BE0637">
      <w:pPr>
        <w:numPr>
          <w:ilvl w:val="0"/>
          <w:numId w:val="32"/>
        </w:numPr>
        <w:spacing w:line="278" w:lineRule="auto"/>
        <w:rPr>
          <w:rFonts w:ascii="Arial" w:hAnsi="Arial" w:cs="Arial"/>
          <w:sz w:val="24"/>
          <w:szCs w:val="24"/>
        </w:rPr>
      </w:pPr>
      <w:r w:rsidRPr="00B2106A">
        <w:rPr>
          <w:rFonts w:ascii="Arial" w:hAnsi="Arial" w:cs="Arial"/>
          <w:sz w:val="24"/>
          <w:szCs w:val="24"/>
        </w:rPr>
        <w:t>A copy of your payslips covering a period of three months </w:t>
      </w:r>
      <w:r w:rsidRPr="00B2106A">
        <w:rPr>
          <w:rFonts w:ascii="Arial" w:hAnsi="Arial" w:cs="Arial"/>
          <w:b/>
          <w:bCs/>
          <w:sz w:val="24"/>
          <w:szCs w:val="24"/>
          <w:u w:val="single"/>
        </w:rPr>
        <w:t>OR</w:t>
      </w:r>
    </w:p>
    <w:p w14:paraId="3ED4A24D" w14:textId="77777777" w:rsidR="00BE0637" w:rsidRPr="00B2106A" w:rsidRDefault="00BE0637" w:rsidP="00BE0637">
      <w:pPr>
        <w:numPr>
          <w:ilvl w:val="0"/>
          <w:numId w:val="32"/>
        </w:numPr>
        <w:spacing w:line="278" w:lineRule="auto"/>
        <w:rPr>
          <w:rFonts w:ascii="Arial" w:hAnsi="Arial" w:cs="Arial"/>
          <w:sz w:val="24"/>
          <w:szCs w:val="24"/>
        </w:rPr>
      </w:pPr>
      <w:r w:rsidRPr="00B2106A">
        <w:rPr>
          <w:rFonts w:ascii="Arial" w:hAnsi="Arial" w:cs="Arial"/>
          <w:sz w:val="24"/>
          <w:szCs w:val="24"/>
        </w:rPr>
        <w:t>A copy of your annual tax statements </w:t>
      </w:r>
      <w:r w:rsidRPr="00B2106A">
        <w:rPr>
          <w:rFonts w:ascii="Arial" w:hAnsi="Arial" w:cs="Arial"/>
          <w:b/>
          <w:bCs/>
          <w:sz w:val="24"/>
          <w:szCs w:val="24"/>
          <w:u w:val="single"/>
        </w:rPr>
        <w:t>OR</w:t>
      </w:r>
    </w:p>
    <w:p w14:paraId="7E632C20" w14:textId="77777777" w:rsidR="00BE0637" w:rsidRPr="00B2106A" w:rsidRDefault="00BE0637" w:rsidP="00BE0637">
      <w:pPr>
        <w:numPr>
          <w:ilvl w:val="0"/>
          <w:numId w:val="32"/>
        </w:numPr>
        <w:spacing w:line="278" w:lineRule="auto"/>
        <w:rPr>
          <w:rFonts w:ascii="Arial" w:hAnsi="Arial" w:cs="Arial"/>
          <w:sz w:val="24"/>
          <w:szCs w:val="24"/>
        </w:rPr>
      </w:pPr>
      <w:r w:rsidRPr="00B2106A">
        <w:rPr>
          <w:rFonts w:ascii="Arial" w:hAnsi="Arial" w:cs="Arial"/>
          <w:sz w:val="24"/>
          <w:szCs w:val="24"/>
        </w:rPr>
        <w:t>A copy of any state benefit(s) award notification associated with income (all pages) </w:t>
      </w:r>
      <w:r w:rsidRPr="00B2106A">
        <w:rPr>
          <w:rFonts w:ascii="Arial" w:hAnsi="Arial" w:cs="Arial"/>
          <w:b/>
          <w:bCs/>
          <w:sz w:val="24"/>
          <w:szCs w:val="24"/>
          <w:u w:val="single"/>
        </w:rPr>
        <w:t>AND</w:t>
      </w:r>
    </w:p>
    <w:p w14:paraId="3DA0C4C1" w14:textId="77777777" w:rsidR="00BE0637" w:rsidRPr="00B2106A" w:rsidRDefault="00BE0637" w:rsidP="00BE0637">
      <w:pPr>
        <w:numPr>
          <w:ilvl w:val="0"/>
          <w:numId w:val="32"/>
        </w:numPr>
        <w:spacing w:line="278" w:lineRule="auto"/>
        <w:rPr>
          <w:rFonts w:ascii="Arial" w:hAnsi="Arial" w:cs="Arial"/>
          <w:sz w:val="24"/>
          <w:szCs w:val="24"/>
        </w:rPr>
      </w:pPr>
      <w:r w:rsidRPr="00B2106A">
        <w:rPr>
          <w:rFonts w:ascii="Arial" w:hAnsi="Arial" w:cs="Arial"/>
          <w:sz w:val="24"/>
          <w:szCs w:val="24"/>
        </w:rPr>
        <w:t>Other types of personal income including share certificates or dividend statements for stocks, shares, or bonds</w:t>
      </w:r>
    </w:p>
    <w:p w14:paraId="5BA90723" w14:textId="77777777" w:rsidR="00BE0637" w:rsidRPr="00B2106A" w:rsidRDefault="00BE0637" w:rsidP="00BE0637">
      <w:pPr>
        <w:numPr>
          <w:ilvl w:val="0"/>
          <w:numId w:val="32"/>
        </w:numPr>
        <w:spacing w:line="278" w:lineRule="auto"/>
        <w:rPr>
          <w:rFonts w:ascii="Arial" w:hAnsi="Arial" w:cs="Arial"/>
          <w:sz w:val="24"/>
          <w:szCs w:val="24"/>
        </w:rPr>
      </w:pPr>
      <w:r w:rsidRPr="00B2106A">
        <w:rPr>
          <w:rFonts w:ascii="Arial" w:hAnsi="Arial" w:cs="Arial"/>
          <w:sz w:val="24"/>
          <w:szCs w:val="24"/>
        </w:rPr>
        <w:t>3 months of student’s most recent bank statements for all accounts</w:t>
      </w:r>
    </w:p>
    <w:p w14:paraId="7E83C08C" w14:textId="77777777" w:rsidR="00BE0637" w:rsidRPr="00B2106A" w:rsidRDefault="00BE0637" w:rsidP="00BE0637">
      <w:pPr>
        <w:numPr>
          <w:ilvl w:val="0"/>
          <w:numId w:val="32"/>
        </w:numPr>
        <w:spacing w:line="278" w:lineRule="auto"/>
        <w:rPr>
          <w:rFonts w:ascii="Arial" w:hAnsi="Arial" w:cs="Arial"/>
          <w:sz w:val="24"/>
          <w:szCs w:val="24"/>
        </w:rPr>
      </w:pPr>
      <w:r w:rsidRPr="00B2106A">
        <w:rPr>
          <w:rFonts w:ascii="Arial" w:hAnsi="Arial" w:cs="Arial"/>
          <w:sz w:val="24"/>
          <w:szCs w:val="24"/>
        </w:rPr>
        <w:lastRenderedPageBreak/>
        <w:t>Please note that you’re an independent student if you care for a person under the age of 18, if you’re 25 or over on the first day of the academic year, if you’ve been married or in a civil partnership, if you have no living parents or, if you’ve supported yourself without any financial assistance from parents or relatives for at least three years before the start of your course</w:t>
      </w:r>
    </w:p>
    <w:p w14:paraId="1F7EBE36" w14:textId="77777777" w:rsidR="00BE0637" w:rsidRPr="00B2106A" w:rsidRDefault="00BE0637" w:rsidP="00BE0637">
      <w:pPr>
        <w:spacing w:line="278" w:lineRule="auto"/>
        <w:rPr>
          <w:rFonts w:ascii="Arial" w:hAnsi="Arial" w:cs="Arial"/>
          <w:sz w:val="24"/>
          <w:szCs w:val="24"/>
        </w:rPr>
      </w:pPr>
      <w:r w:rsidRPr="00B2106A">
        <w:rPr>
          <w:rFonts w:ascii="Arial" w:hAnsi="Arial" w:cs="Arial"/>
          <w:b/>
          <w:bCs/>
          <w:sz w:val="24"/>
          <w:szCs w:val="24"/>
        </w:rPr>
        <w:t>If you are over 25 years old, please provide:</w:t>
      </w:r>
    </w:p>
    <w:p w14:paraId="5C53E120" w14:textId="77777777" w:rsidR="00BE0637" w:rsidRPr="00B2106A" w:rsidRDefault="00BE0637" w:rsidP="00BE0637">
      <w:pPr>
        <w:numPr>
          <w:ilvl w:val="0"/>
          <w:numId w:val="33"/>
        </w:numPr>
        <w:spacing w:line="278" w:lineRule="auto"/>
        <w:rPr>
          <w:rFonts w:ascii="Arial" w:hAnsi="Arial" w:cs="Arial"/>
          <w:sz w:val="24"/>
          <w:szCs w:val="24"/>
        </w:rPr>
      </w:pPr>
      <w:r w:rsidRPr="00B2106A">
        <w:rPr>
          <w:rFonts w:ascii="Arial" w:hAnsi="Arial" w:cs="Arial"/>
          <w:sz w:val="24"/>
          <w:szCs w:val="24"/>
        </w:rPr>
        <w:t>Copies of you and/or your partner’s payslips covering a period of three months </w:t>
      </w:r>
      <w:r w:rsidRPr="00B2106A">
        <w:rPr>
          <w:rFonts w:ascii="Arial" w:hAnsi="Arial" w:cs="Arial"/>
          <w:b/>
          <w:bCs/>
          <w:sz w:val="24"/>
          <w:szCs w:val="24"/>
          <w:u w:val="single"/>
        </w:rPr>
        <w:t>OR</w:t>
      </w:r>
    </w:p>
    <w:p w14:paraId="18F07BB8" w14:textId="77777777" w:rsidR="00BE0637" w:rsidRPr="00B2106A" w:rsidRDefault="00BE0637" w:rsidP="00BE0637">
      <w:pPr>
        <w:numPr>
          <w:ilvl w:val="0"/>
          <w:numId w:val="33"/>
        </w:numPr>
        <w:spacing w:line="278" w:lineRule="auto"/>
        <w:rPr>
          <w:rFonts w:ascii="Arial" w:hAnsi="Arial" w:cs="Arial"/>
          <w:sz w:val="24"/>
          <w:szCs w:val="24"/>
        </w:rPr>
      </w:pPr>
      <w:r w:rsidRPr="00B2106A">
        <w:rPr>
          <w:rFonts w:ascii="Arial" w:hAnsi="Arial" w:cs="Arial"/>
          <w:sz w:val="24"/>
          <w:szCs w:val="24"/>
        </w:rPr>
        <w:t>A copy of you and/or your partner’s annual tax statements </w:t>
      </w:r>
      <w:r w:rsidRPr="00B2106A">
        <w:rPr>
          <w:rFonts w:ascii="Arial" w:hAnsi="Arial" w:cs="Arial"/>
          <w:b/>
          <w:bCs/>
          <w:sz w:val="24"/>
          <w:szCs w:val="24"/>
          <w:u w:val="single"/>
        </w:rPr>
        <w:t>OR</w:t>
      </w:r>
    </w:p>
    <w:p w14:paraId="5CC6F551" w14:textId="77777777" w:rsidR="00BE0637" w:rsidRPr="00B2106A" w:rsidRDefault="00BE0637" w:rsidP="00BE0637">
      <w:pPr>
        <w:numPr>
          <w:ilvl w:val="0"/>
          <w:numId w:val="33"/>
        </w:numPr>
        <w:spacing w:line="278" w:lineRule="auto"/>
        <w:rPr>
          <w:rFonts w:ascii="Arial" w:hAnsi="Arial" w:cs="Arial"/>
          <w:sz w:val="24"/>
          <w:szCs w:val="24"/>
        </w:rPr>
      </w:pPr>
      <w:r w:rsidRPr="00B2106A">
        <w:rPr>
          <w:rFonts w:ascii="Arial" w:hAnsi="Arial" w:cs="Arial"/>
          <w:sz w:val="24"/>
          <w:szCs w:val="24"/>
        </w:rPr>
        <w:t>A copy of you and/or your partner’s state benefit(s) notification associated with income (all pages) </w:t>
      </w:r>
      <w:r w:rsidRPr="00B2106A">
        <w:rPr>
          <w:rFonts w:ascii="Arial" w:hAnsi="Arial" w:cs="Arial"/>
          <w:b/>
          <w:bCs/>
          <w:sz w:val="24"/>
          <w:szCs w:val="24"/>
          <w:u w:val="single"/>
        </w:rPr>
        <w:t>AND</w:t>
      </w:r>
    </w:p>
    <w:p w14:paraId="57BE1C76" w14:textId="77777777" w:rsidR="00BE0637" w:rsidRPr="00B2106A" w:rsidRDefault="00BE0637" w:rsidP="00BE0637">
      <w:pPr>
        <w:numPr>
          <w:ilvl w:val="0"/>
          <w:numId w:val="33"/>
        </w:numPr>
        <w:spacing w:line="278" w:lineRule="auto"/>
        <w:rPr>
          <w:rFonts w:ascii="Arial" w:hAnsi="Arial" w:cs="Arial"/>
          <w:sz w:val="24"/>
          <w:szCs w:val="24"/>
        </w:rPr>
      </w:pPr>
      <w:r w:rsidRPr="00B2106A">
        <w:rPr>
          <w:rFonts w:ascii="Arial" w:hAnsi="Arial" w:cs="Arial"/>
          <w:sz w:val="24"/>
          <w:szCs w:val="24"/>
        </w:rPr>
        <w:t>Other types of personal income including share certificates or dividend statements for stocks, shares, or bonds</w:t>
      </w:r>
    </w:p>
    <w:p w14:paraId="3356B442" w14:textId="77777777" w:rsidR="00BE0637" w:rsidRPr="00B2106A" w:rsidRDefault="00BE0637" w:rsidP="00BE0637">
      <w:pPr>
        <w:numPr>
          <w:ilvl w:val="0"/>
          <w:numId w:val="33"/>
        </w:numPr>
        <w:spacing w:line="278" w:lineRule="auto"/>
        <w:rPr>
          <w:rFonts w:ascii="Arial" w:hAnsi="Arial" w:cs="Arial"/>
          <w:sz w:val="24"/>
          <w:szCs w:val="24"/>
        </w:rPr>
      </w:pPr>
      <w:r w:rsidRPr="00B2106A">
        <w:rPr>
          <w:rFonts w:ascii="Arial" w:hAnsi="Arial" w:cs="Arial"/>
          <w:sz w:val="24"/>
          <w:szCs w:val="24"/>
        </w:rPr>
        <w:t>3 months of student’s most recent bank statements for all accounts</w:t>
      </w:r>
    </w:p>
    <w:p w14:paraId="3602D830" w14:textId="77777777" w:rsidR="004F7EC8" w:rsidRDefault="004F7EC8" w:rsidP="004F7EC8">
      <w:pPr>
        <w:pStyle w:val="ListParagraph"/>
        <w:ind w:left="2160"/>
        <w:jc w:val="both"/>
        <w:rPr>
          <w:rFonts w:ascii="Arial" w:eastAsia="Arial" w:hAnsi="Arial" w:cs="Arial"/>
          <w:sz w:val="24"/>
          <w:szCs w:val="24"/>
        </w:rPr>
      </w:pPr>
    </w:p>
    <w:p w14:paraId="7A6A68CD" w14:textId="4D8512FC" w:rsidR="00287C3A" w:rsidRPr="00DC0B68" w:rsidRDefault="00287C3A" w:rsidP="00DC0B68">
      <w:pPr>
        <w:pStyle w:val="ListParagraph"/>
        <w:numPr>
          <w:ilvl w:val="0"/>
          <w:numId w:val="22"/>
        </w:numPr>
        <w:jc w:val="both"/>
        <w:rPr>
          <w:rFonts w:ascii="Arial" w:eastAsia="Arial" w:hAnsi="Arial" w:cs="Arial"/>
          <w:sz w:val="24"/>
          <w:szCs w:val="24"/>
        </w:rPr>
      </w:pPr>
      <w:r w:rsidRPr="00DC0B68">
        <w:rPr>
          <w:rFonts w:ascii="Arial" w:eastAsia="Arial" w:hAnsi="Arial" w:cs="Arial"/>
          <w:sz w:val="24"/>
          <w:szCs w:val="24"/>
        </w:rPr>
        <w:t>A copy of your full tenancy agreement</w:t>
      </w:r>
    </w:p>
    <w:p w14:paraId="06F21B3C" w14:textId="5F18213C" w:rsidR="00287C3A" w:rsidRPr="00972640" w:rsidRDefault="00287C3A" w:rsidP="00972640">
      <w:pPr>
        <w:pStyle w:val="ListParagraph"/>
        <w:numPr>
          <w:ilvl w:val="2"/>
          <w:numId w:val="25"/>
        </w:numPr>
        <w:rPr>
          <w:rFonts w:ascii="Arial" w:eastAsia="Arial" w:hAnsi="Arial" w:cs="Arial"/>
          <w:sz w:val="24"/>
          <w:szCs w:val="24"/>
        </w:rPr>
      </w:pPr>
      <w:r w:rsidRPr="00972640">
        <w:rPr>
          <w:rFonts w:ascii="Arial" w:eastAsia="Arial" w:hAnsi="Arial" w:cs="Arial"/>
          <w:sz w:val="24"/>
          <w:szCs w:val="24"/>
        </w:rPr>
        <w:t>Monthly rental contributions must be evidenced within your bank statements</w:t>
      </w:r>
      <w:r w:rsidR="00FB6322" w:rsidRPr="00972640">
        <w:rPr>
          <w:rFonts w:ascii="Arial" w:eastAsia="Arial" w:hAnsi="Arial" w:cs="Arial"/>
          <w:sz w:val="24"/>
          <w:szCs w:val="24"/>
        </w:rPr>
        <w:t>.</w:t>
      </w:r>
    </w:p>
    <w:p w14:paraId="78E169EB" w14:textId="701BBA4A" w:rsidR="00287C3A" w:rsidRDefault="00287C3A" w:rsidP="00E46D42">
      <w:pPr>
        <w:pStyle w:val="ListParagraph"/>
        <w:numPr>
          <w:ilvl w:val="2"/>
          <w:numId w:val="25"/>
        </w:numPr>
        <w:jc w:val="both"/>
        <w:rPr>
          <w:rFonts w:ascii="Arial" w:eastAsia="Arial" w:hAnsi="Arial" w:cs="Arial"/>
          <w:sz w:val="24"/>
          <w:szCs w:val="24"/>
        </w:rPr>
      </w:pPr>
      <w:r w:rsidRPr="00287C3A">
        <w:rPr>
          <w:rFonts w:ascii="Arial" w:eastAsia="Arial" w:hAnsi="Arial" w:cs="Arial"/>
          <w:sz w:val="24"/>
          <w:szCs w:val="24"/>
        </w:rPr>
        <w:t>If you are residing in the family home and are making monthly contributions, you will need to evidence this in your bank statements as well as provide a letter/email from your parent/ guardian confirming the arrangement</w:t>
      </w:r>
      <w:r w:rsidR="00FB6322">
        <w:rPr>
          <w:rFonts w:ascii="Arial" w:eastAsia="Arial" w:hAnsi="Arial" w:cs="Arial"/>
          <w:sz w:val="24"/>
          <w:szCs w:val="24"/>
        </w:rPr>
        <w:t>.</w:t>
      </w:r>
    </w:p>
    <w:p w14:paraId="11EA4B06" w14:textId="77777777" w:rsidR="00287C3A" w:rsidRDefault="00287C3A" w:rsidP="00287C3A">
      <w:pPr>
        <w:pStyle w:val="ListParagraph"/>
        <w:ind w:left="720"/>
        <w:jc w:val="both"/>
        <w:rPr>
          <w:rFonts w:ascii="Arial" w:eastAsia="Arial" w:hAnsi="Arial" w:cs="Arial"/>
          <w:sz w:val="24"/>
          <w:szCs w:val="24"/>
        </w:rPr>
      </w:pPr>
    </w:p>
    <w:p w14:paraId="1BDC1526" w14:textId="4B84B4C8" w:rsidR="00287C3A" w:rsidRPr="00972640" w:rsidRDefault="00287C3A" w:rsidP="00972640">
      <w:pPr>
        <w:pStyle w:val="ListParagraph"/>
        <w:numPr>
          <w:ilvl w:val="0"/>
          <w:numId w:val="22"/>
        </w:numPr>
        <w:jc w:val="both"/>
        <w:rPr>
          <w:rFonts w:ascii="Arial" w:eastAsia="Arial" w:hAnsi="Arial" w:cs="Arial"/>
          <w:sz w:val="24"/>
          <w:szCs w:val="24"/>
        </w:rPr>
      </w:pPr>
      <w:r w:rsidRPr="00972640">
        <w:rPr>
          <w:rFonts w:ascii="Arial" w:eastAsia="Arial" w:hAnsi="Arial" w:cs="Arial"/>
          <w:sz w:val="24"/>
          <w:szCs w:val="24"/>
        </w:rPr>
        <w:t xml:space="preserve">3 months of your most recent bank statements for </w:t>
      </w:r>
      <w:r w:rsidRPr="00972640">
        <w:rPr>
          <w:rFonts w:ascii="Arial" w:eastAsia="Arial" w:hAnsi="Arial" w:cs="Arial"/>
          <w:b/>
          <w:bCs/>
          <w:sz w:val="24"/>
          <w:szCs w:val="24"/>
        </w:rPr>
        <w:t>all</w:t>
      </w:r>
      <w:r w:rsidRPr="00972640">
        <w:rPr>
          <w:rFonts w:ascii="Arial" w:eastAsia="Arial" w:hAnsi="Arial" w:cs="Arial"/>
          <w:sz w:val="24"/>
          <w:szCs w:val="24"/>
        </w:rPr>
        <w:t xml:space="preserve"> accounts you are an account holder</w:t>
      </w:r>
      <w:r w:rsidR="00E3793D" w:rsidRPr="00972640">
        <w:rPr>
          <w:rFonts w:ascii="Arial" w:eastAsia="Arial" w:hAnsi="Arial" w:cs="Arial"/>
          <w:sz w:val="24"/>
          <w:szCs w:val="24"/>
        </w:rPr>
        <w:t xml:space="preserve"> of including savings </w:t>
      </w:r>
      <w:r w:rsidR="009C6B40" w:rsidRPr="00972640">
        <w:rPr>
          <w:rFonts w:ascii="Arial" w:eastAsia="Arial" w:hAnsi="Arial" w:cs="Arial"/>
          <w:sz w:val="24"/>
          <w:szCs w:val="24"/>
        </w:rPr>
        <w:t>accounts.</w:t>
      </w:r>
    </w:p>
    <w:p w14:paraId="7B9747A0" w14:textId="570D845D" w:rsidR="000F6EFB" w:rsidRPr="00287C3A" w:rsidRDefault="00287C3A" w:rsidP="00E46D42">
      <w:pPr>
        <w:numPr>
          <w:ilvl w:val="2"/>
          <w:numId w:val="26"/>
        </w:numPr>
        <w:spacing w:after="0" w:line="240" w:lineRule="auto"/>
        <w:jc w:val="both"/>
        <w:rPr>
          <w:rFonts w:ascii="Arial" w:eastAsia="Arial" w:hAnsi="Arial" w:cs="Arial"/>
          <w:sz w:val="24"/>
          <w:szCs w:val="24"/>
        </w:rPr>
      </w:pPr>
      <w:r>
        <w:rPr>
          <w:rFonts w:ascii="Arial" w:eastAsia="Arial" w:hAnsi="Arial" w:cs="Arial"/>
          <w:sz w:val="24"/>
          <w:szCs w:val="24"/>
          <w:lang w:val="en-US"/>
        </w:rPr>
        <w:t>B</w:t>
      </w:r>
      <w:r w:rsidR="000F6EFB" w:rsidRPr="000F6EFB">
        <w:rPr>
          <w:rFonts w:ascii="Arial" w:eastAsia="Arial" w:hAnsi="Arial" w:cs="Arial"/>
          <w:sz w:val="24"/>
          <w:szCs w:val="24"/>
          <w:lang w:val="en-US"/>
        </w:rPr>
        <w:t>ank statements for the last 3 month</w:t>
      </w:r>
      <w:r>
        <w:rPr>
          <w:rFonts w:ascii="Arial" w:eastAsia="Arial" w:hAnsi="Arial" w:cs="Arial"/>
          <w:sz w:val="24"/>
          <w:szCs w:val="24"/>
          <w:lang w:val="en-US"/>
        </w:rPr>
        <w:t xml:space="preserve">s must show </w:t>
      </w:r>
      <w:r w:rsidR="00E46D42">
        <w:rPr>
          <w:rFonts w:ascii="Arial" w:eastAsia="Arial" w:hAnsi="Arial" w:cs="Arial"/>
          <w:sz w:val="24"/>
          <w:szCs w:val="24"/>
          <w:lang w:val="en-US"/>
        </w:rPr>
        <w:t>the student’s</w:t>
      </w:r>
      <w:r>
        <w:rPr>
          <w:rFonts w:ascii="Arial" w:eastAsia="Arial" w:hAnsi="Arial" w:cs="Arial"/>
          <w:sz w:val="24"/>
          <w:szCs w:val="24"/>
          <w:lang w:val="en-US"/>
        </w:rPr>
        <w:t xml:space="preserve"> name and address</w:t>
      </w:r>
      <w:r w:rsidR="00FB6322">
        <w:rPr>
          <w:rFonts w:ascii="Arial" w:eastAsia="Arial" w:hAnsi="Arial" w:cs="Arial"/>
          <w:sz w:val="24"/>
          <w:szCs w:val="24"/>
          <w:lang w:val="en-US"/>
        </w:rPr>
        <w:t>.</w:t>
      </w:r>
    </w:p>
    <w:p w14:paraId="0CFE5543" w14:textId="49714CD3" w:rsidR="00287C3A" w:rsidRPr="000F6EFB" w:rsidRDefault="00287C3A" w:rsidP="00E46D42">
      <w:pPr>
        <w:numPr>
          <w:ilvl w:val="2"/>
          <w:numId w:val="26"/>
        </w:numPr>
        <w:spacing w:after="0" w:line="240" w:lineRule="auto"/>
        <w:jc w:val="both"/>
        <w:rPr>
          <w:rFonts w:ascii="Arial" w:eastAsia="Arial" w:hAnsi="Arial" w:cs="Arial"/>
          <w:sz w:val="24"/>
          <w:szCs w:val="24"/>
        </w:rPr>
      </w:pPr>
      <w:r>
        <w:rPr>
          <w:rFonts w:ascii="Arial" w:eastAsia="Arial" w:hAnsi="Arial" w:cs="Arial"/>
          <w:sz w:val="24"/>
          <w:szCs w:val="24"/>
          <w:lang w:val="en-US"/>
        </w:rPr>
        <w:t>Screenshots and spreadsheets of transactions are not acceptable</w:t>
      </w:r>
      <w:r w:rsidR="00FB6322">
        <w:rPr>
          <w:rFonts w:ascii="Arial" w:eastAsia="Arial" w:hAnsi="Arial" w:cs="Arial"/>
          <w:sz w:val="24"/>
          <w:szCs w:val="24"/>
          <w:lang w:val="en-US"/>
        </w:rPr>
        <w:t>.</w:t>
      </w:r>
    </w:p>
    <w:p w14:paraId="1DB8006C" w14:textId="1A9D29A0" w:rsidR="000F6EFB" w:rsidRPr="0018221B" w:rsidRDefault="00287C3A" w:rsidP="00E46D42">
      <w:pPr>
        <w:numPr>
          <w:ilvl w:val="2"/>
          <w:numId w:val="26"/>
        </w:numPr>
        <w:spacing w:after="0" w:line="240" w:lineRule="auto"/>
        <w:jc w:val="both"/>
        <w:rPr>
          <w:rFonts w:ascii="Arial" w:eastAsia="Arial" w:hAnsi="Arial" w:cs="Arial"/>
          <w:sz w:val="24"/>
          <w:szCs w:val="24"/>
        </w:rPr>
      </w:pPr>
      <w:r>
        <w:rPr>
          <w:rFonts w:ascii="Arial" w:eastAsia="Arial" w:hAnsi="Arial" w:cs="Arial"/>
          <w:sz w:val="24"/>
          <w:szCs w:val="24"/>
          <w:lang w:val="en-US"/>
        </w:rPr>
        <w:t>Any branch of your high street bank will provide printed and stamped copies of your bank statements for free</w:t>
      </w:r>
      <w:r w:rsidR="00FB6322">
        <w:rPr>
          <w:rFonts w:ascii="Arial" w:eastAsia="Arial" w:hAnsi="Arial" w:cs="Arial"/>
          <w:sz w:val="24"/>
          <w:szCs w:val="24"/>
          <w:lang w:val="en-US"/>
        </w:rPr>
        <w:t>.</w:t>
      </w:r>
    </w:p>
    <w:p w14:paraId="415CF0A5" w14:textId="77777777" w:rsidR="0018221B" w:rsidRPr="000F6EFB" w:rsidRDefault="0018221B" w:rsidP="0018221B">
      <w:pPr>
        <w:spacing w:after="0" w:line="240" w:lineRule="auto"/>
        <w:ind w:left="2340"/>
        <w:jc w:val="both"/>
        <w:rPr>
          <w:rFonts w:ascii="Arial" w:eastAsia="Arial" w:hAnsi="Arial" w:cs="Arial"/>
          <w:sz w:val="24"/>
          <w:szCs w:val="24"/>
        </w:rPr>
      </w:pPr>
    </w:p>
    <w:p w14:paraId="2DC17502" w14:textId="7BBA1667" w:rsidR="00287C3A" w:rsidRPr="00115E7E" w:rsidRDefault="0018221B" w:rsidP="00115E7E">
      <w:pPr>
        <w:pStyle w:val="ListParagraph"/>
        <w:numPr>
          <w:ilvl w:val="0"/>
          <w:numId w:val="22"/>
        </w:numPr>
        <w:jc w:val="both"/>
        <w:rPr>
          <w:rFonts w:ascii="Arial" w:eastAsia="Arial" w:hAnsi="Arial" w:cs="Arial"/>
          <w:sz w:val="24"/>
          <w:szCs w:val="24"/>
        </w:rPr>
      </w:pPr>
      <w:r w:rsidRPr="00115E7E">
        <w:rPr>
          <w:rFonts w:ascii="Arial" w:eastAsia="Arial" w:hAnsi="Arial" w:cs="Arial"/>
          <w:sz w:val="24"/>
          <w:szCs w:val="24"/>
        </w:rPr>
        <w:t>Priority Group Evidence - Caring Responsibilities</w:t>
      </w:r>
    </w:p>
    <w:p w14:paraId="49C7EFB4" w14:textId="35CB3665" w:rsidR="0035398A" w:rsidRPr="0035398A" w:rsidRDefault="0035398A" w:rsidP="00E46D42">
      <w:pPr>
        <w:pStyle w:val="ListParagraph"/>
        <w:numPr>
          <w:ilvl w:val="2"/>
          <w:numId w:val="27"/>
        </w:numPr>
        <w:rPr>
          <w:rFonts w:ascii="Arial" w:eastAsia="Arial" w:hAnsi="Arial" w:cs="Arial"/>
          <w:sz w:val="24"/>
          <w:szCs w:val="24"/>
        </w:rPr>
      </w:pPr>
      <w:r w:rsidRPr="0035398A">
        <w:rPr>
          <w:rFonts w:ascii="Arial" w:eastAsia="Arial" w:hAnsi="Arial" w:cs="Arial"/>
          <w:sz w:val="24"/>
          <w:szCs w:val="24"/>
        </w:rPr>
        <w:t>Birth certificates for children</w:t>
      </w:r>
      <w:r>
        <w:rPr>
          <w:rFonts w:ascii="Arial" w:eastAsia="Arial" w:hAnsi="Arial" w:cs="Arial"/>
          <w:sz w:val="24"/>
          <w:szCs w:val="24"/>
        </w:rPr>
        <w:t xml:space="preserve"> under 18years old.</w:t>
      </w:r>
    </w:p>
    <w:p w14:paraId="6C074C0A" w14:textId="5BCB6F4F" w:rsidR="00287C3A" w:rsidRDefault="0035398A" w:rsidP="00E46D42">
      <w:pPr>
        <w:pStyle w:val="ListParagraph"/>
        <w:numPr>
          <w:ilvl w:val="2"/>
          <w:numId w:val="27"/>
        </w:numPr>
        <w:jc w:val="both"/>
        <w:rPr>
          <w:rFonts w:ascii="Arial" w:eastAsia="Arial" w:hAnsi="Arial" w:cs="Arial"/>
          <w:sz w:val="24"/>
          <w:szCs w:val="24"/>
        </w:rPr>
      </w:pPr>
      <w:r w:rsidRPr="0035398A">
        <w:rPr>
          <w:rFonts w:ascii="Arial" w:eastAsia="Arial" w:hAnsi="Arial" w:cs="Arial"/>
          <w:sz w:val="24"/>
          <w:szCs w:val="24"/>
        </w:rPr>
        <w:t xml:space="preserve">Evidence to demonstrate adults </w:t>
      </w:r>
      <w:r>
        <w:rPr>
          <w:rFonts w:ascii="Arial" w:eastAsia="Arial" w:hAnsi="Arial" w:cs="Arial"/>
          <w:sz w:val="24"/>
          <w:szCs w:val="24"/>
        </w:rPr>
        <w:t>who</w:t>
      </w:r>
      <w:r w:rsidRPr="0035398A">
        <w:rPr>
          <w:rFonts w:ascii="Arial" w:eastAsia="Arial" w:hAnsi="Arial" w:cs="Arial"/>
          <w:sz w:val="24"/>
          <w:szCs w:val="24"/>
        </w:rPr>
        <w:t xml:space="preserve"> are financially dependent on you</w:t>
      </w:r>
      <w:r>
        <w:rPr>
          <w:rFonts w:ascii="Arial" w:eastAsia="Arial" w:hAnsi="Arial" w:cs="Arial"/>
          <w:sz w:val="24"/>
          <w:szCs w:val="24"/>
        </w:rPr>
        <w:t>.</w:t>
      </w:r>
    </w:p>
    <w:p w14:paraId="2AA31E1E" w14:textId="77777777" w:rsidR="0035398A" w:rsidRDefault="0035398A" w:rsidP="0035398A">
      <w:pPr>
        <w:pStyle w:val="ListParagraph"/>
        <w:ind w:left="2160"/>
        <w:jc w:val="both"/>
        <w:rPr>
          <w:rFonts w:ascii="Arial" w:eastAsia="Arial" w:hAnsi="Arial" w:cs="Arial"/>
          <w:sz w:val="24"/>
          <w:szCs w:val="24"/>
        </w:rPr>
      </w:pPr>
    </w:p>
    <w:p w14:paraId="57733FF3" w14:textId="7F0BAAE3" w:rsidR="0035398A" w:rsidRPr="00115E7E" w:rsidRDefault="0035398A" w:rsidP="00115E7E">
      <w:pPr>
        <w:pStyle w:val="ListParagraph"/>
        <w:numPr>
          <w:ilvl w:val="0"/>
          <w:numId w:val="22"/>
        </w:numPr>
        <w:jc w:val="both"/>
        <w:rPr>
          <w:rFonts w:ascii="Arial" w:eastAsia="Arial" w:hAnsi="Arial" w:cs="Arial"/>
          <w:sz w:val="24"/>
          <w:szCs w:val="24"/>
        </w:rPr>
      </w:pPr>
      <w:r w:rsidRPr="00115E7E">
        <w:rPr>
          <w:rFonts w:ascii="Arial" w:eastAsia="Arial" w:hAnsi="Arial" w:cs="Arial"/>
          <w:sz w:val="24"/>
          <w:szCs w:val="24"/>
        </w:rPr>
        <w:t xml:space="preserve">Priority Group Evidence - Care Leavers </w:t>
      </w:r>
      <w:r w:rsidRPr="00115E7E">
        <w:rPr>
          <w:rFonts w:ascii="Arial" w:eastAsia="Arial" w:hAnsi="Arial" w:cs="Arial"/>
          <w:bCs/>
          <w:sz w:val="24"/>
          <w:szCs w:val="24"/>
        </w:rPr>
        <w:t>(undergraduate students only)</w:t>
      </w:r>
    </w:p>
    <w:p w14:paraId="5B60483A" w14:textId="05A7F8FC" w:rsidR="0035398A" w:rsidRPr="0035398A" w:rsidRDefault="0035398A" w:rsidP="00E46D42">
      <w:pPr>
        <w:pStyle w:val="ListParagraph"/>
        <w:numPr>
          <w:ilvl w:val="2"/>
          <w:numId w:val="28"/>
        </w:numPr>
        <w:rPr>
          <w:rFonts w:ascii="Arial" w:eastAsia="Arial" w:hAnsi="Arial" w:cs="Arial"/>
          <w:sz w:val="24"/>
          <w:szCs w:val="24"/>
        </w:rPr>
      </w:pPr>
      <w:r w:rsidRPr="0035398A">
        <w:rPr>
          <w:rFonts w:ascii="Arial" w:eastAsia="Arial" w:hAnsi="Arial" w:cs="Arial"/>
          <w:sz w:val="24"/>
          <w:szCs w:val="24"/>
        </w:rPr>
        <w:t>Written confirmation of current or previous looked-after status from the relevant local authority</w:t>
      </w:r>
      <w:r>
        <w:rPr>
          <w:rFonts w:ascii="Arial" w:eastAsia="Arial" w:hAnsi="Arial" w:cs="Arial"/>
          <w:sz w:val="24"/>
          <w:szCs w:val="24"/>
        </w:rPr>
        <w:t xml:space="preserve"> e.g. Social Worker</w:t>
      </w:r>
    </w:p>
    <w:p w14:paraId="2D37A019" w14:textId="2190C350" w:rsidR="00BF323F" w:rsidRDefault="0035398A" w:rsidP="00E46D42">
      <w:pPr>
        <w:pStyle w:val="ListParagraph"/>
        <w:numPr>
          <w:ilvl w:val="2"/>
          <w:numId w:val="28"/>
        </w:numPr>
        <w:jc w:val="both"/>
        <w:rPr>
          <w:rFonts w:ascii="Arial" w:eastAsia="Arial" w:hAnsi="Arial" w:cs="Arial"/>
          <w:sz w:val="24"/>
          <w:szCs w:val="24"/>
        </w:rPr>
      </w:pPr>
      <w:r w:rsidRPr="0035398A">
        <w:rPr>
          <w:rFonts w:ascii="Arial" w:eastAsia="Arial" w:hAnsi="Arial" w:cs="Arial"/>
          <w:sz w:val="24"/>
          <w:szCs w:val="24"/>
        </w:rPr>
        <w:t>Evidence could be a letter or an email but must be clearly from the Local Authority</w:t>
      </w:r>
    </w:p>
    <w:p w14:paraId="63E0B87A" w14:textId="77777777" w:rsidR="00E3793D" w:rsidRPr="0050589A" w:rsidRDefault="00E3793D" w:rsidP="00E3793D">
      <w:pPr>
        <w:pStyle w:val="ListParagraph"/>
        <w:ind w:left="2340"/>
        <w:jc w:val="both"/>
        <w:rPr>
          <w:rFonts w:ascii="Arial" w:eastAsia="Arial" w:hAnsi="Arial" w:cs="Arial"/>
          <w:sz w:val="24"/>
          <w:szCs w:val="24"/>
        </w:rPr>
      </w:pPr>
    </w:p>
    <w:p w14:paraId="1E2B3211" w14:textId="6286A770" w:rsidR="00BF323F" w:rsidRDefault="00BF323F" w:rsidP="00115E7E">
      <w:pPr>
        <w:pStyle w:val="ListParagraph"/>
        <w:numPr>
          <w:ilvl w:val="0"/>
          <w:numId w:val="22"/>
        </w:numPr>
        <w:jc w:val="both"/>
        <w:rPr>
          <w:rFonts w:ascii="Arial" w:eastAsia="Arial" w:hAnsi="Arial" w:cs="Arial"/>
          <w:sz w:val="24"/>
          <w:szCs w:val="24"/>
        </w:rPr>
      </w:pPr>
      <w:r w:rsidRPr="00BF323F">
        <w:rPr>
          <w:rFonts w:ascii="Arial" w:eastAsia="Arial" w:hAnsi="Arial" w:cs="Arial"/>
          <w:sz w:val="24"/>
          <w:szCs w:val="24"/>
        </w:rPr>
        <w:t>Priority Group Evidence - Disabilities and Chronic Medical Conditions</w:t>
      </w:r>
      <w:r>
        <w:rPr>
          <w:rFonts w:ascii="Arial" w:eastAsia="Arial" w:hAnsi="Arial" w:cs="Arial"/>
          <w:sz w:val="24"/>
          <w:szCs w:val="24"/>
        </w:rPr>
        <w:t xml:space="preserve"> which may affect paid employment.</w:t>
      </w:r>
    </w:p>
    <w:p w14:paraId="0AD7A4BC" w14:textId="45716F2A" w:rsidR="00BF323F" w:rsidRDefault="00BF323F" w:rsidP="00E46D42">
      <w:pPr>
        <w:pStyle w:val="ListParagraph"/>
        <w:numPr>
          <w:ilvl w:val="2"/>
          <w:numId w:val="29"/>
        </w:numPr>
        <w:jc w:val="both"/>
        <w:rPr>
          <w:rFonts w:ascii="Arial" w:eastAsia="Arial" w:hAnsi="Arial" w:cs="Arial"/>
          <w:sz w:val="24"/>
          <w:szCs w:val="24"/>
        </w:rPr>
      </w:pPr>
      <w:r>
        <w:rPr>
          <w:rFonts w:ascii="Arial" w:eastAsia="Arial" w:hAnsi="Arial" w:cs="Arial"/>
          <w:sz w:val="24"/>
          <w:szCs w:val="24"/>
        </w:rPr>
        <w:t xml:space="preserve">Recent fitness for work </w:t>
      </w:r>
      <w:r w:rsidRPr="00BF323F">
        <w:rPr>
          <w:rFonts w:ascii="Arial" w:eastAsia="Arial" w:hAnsi="Arial" w:cs="Arial"/>
          <w:sz w:val="24"/>
          <w:szCs w:val="24"/>
        </w:rPr>
        <w:t>note from your doctor/GP</w:t>
      </w:r>
      <w:r>
        <w:rPr>
          <w:rFonts w:ascii="Arial" w:eastAsia="Arial" w:hAnsi="Arial" w:cs="Arial"/>
          <w:sz w:val="24"/>
          <w:szCs w:val="24"/>
        </w:rPr>
        <w:t>.</w:t>
      </w:r>
    </w:p>
    <w:p w14:paraId="600197AE" w14:textId="541032AC" w:rsidR="00BF323F" w:rsidRDefault="00BF323F" w:rsidP="00E46D42">
      <w:pPr>
        <w:pStyle w:val="ListParagraph"/>
        <w:numPr>
          <w:ilvl w:val="2"/>
          <w:numId w:val="29"/>
        </w:numPr>
        <w:jc w:val="both"/>
        <w:rPr>
          <w:rFonts w:ascii="Arial" w:eastAsia="Arial" w:hAnsi="Arial" w:cs="Arial"/>
          <w:sz w:val="24"/>
          <w:szCs w:val="24"/>
        </w:rPr>
      </w:pPr>
      <w:r>
        <w:rPr>
          <w:rFonts w:ascii="Arial" w:eastAsia="Arial" w:hAnsi="Arial" w:cs="Arial"/>
          <w:sz w:val="24"/>
          <w:szCs w:val="24"/>
        </w:rPr>
        <w:t>Recent letter from your doctor/GP/</w:t>
      </w:r>
      <w:r w:rsidR="00B41EF6">
        <w:rPr>
          <w:rFonts w:ascii="Arial" w:eastAsia="Arial" w:hAnsi="Arial" w:cs="Arial"/>
          <w:sz w:val="24"/>
          <w:szCs w:val="24"/>
        </w:rPr>
        <w:t>hospital.</w:t>
      </w:r>
    </w:p>
    <w:p w14:paraId="1A7DBA93" w14:textId="71824087" w:rsidR="00B41EF6" w:rsidRDefault="00BC2CD5" w:rsidP="00E46D42">
      <w:pPr>
        <w:pStyle w:val="ListParagraph"/>
        <w:numPr>
          <w:ilvl w:val="2"/>
          <w:numId w:val="29"/>
        </w:numPr>
        <w:jc w:val="both"/>
        <w:rPr>
          <w:rFonts w:ascii="Arial" w:eastAsia="Arial" w:hAnsi="Arial" w:cs="Arial"/>
          <w:sz w:val="24"/>
          <w:szCs w:val="24"/>
        </w:rPr>
      </w:pPr>
      <w:r w:rsidRPr="00BC2CD5">
        <w:rPr>
          <w:rFonts w:ascii="Arial" w:eastAsia="Arial" w:hAnsi="Arial" w:cs="Arial"/>
          <w:sz w:val="24"/>
          <w:szCs w:val="24"/>
        </w:rPr>
        <w:t>Translated and original copies should be provided if the original copy is not in English language</w:t>
      </w:r>
      <w:r>
        <w:rPr>
          <w:rFonts w:ascii="Arial" w:eastAsia="Arial" w:hAnsi="Arial" w:cs="Arial"/>
          <w:sz w:val="24"/>
          <w:szCs w:val="24"/>
        </w:rPr>
        <w:t>.</w:t>
      </w:r>
    </w:p>
    <w:p w14:paraId="32C4A564" w14:textId="77777777" w:rsidR="00E3793D" w:rsidRPr="008A473F" w:rsidRDefault="00E3793D" w:rsidP="00E3793D">
      <w:pPr>
        <w:pStyle w:val="ListParagraph"/>
        <w:ind w:left="2340"/>
        <w:jc w:val="both"/>
        <w:rPr>
          <w:rFonts w:ascii="Arial" w:eastAsia="Arial" w:hAnsi="Arial" w:cs="Arial"/>
          <w:sz w:val="24"/>
          <w:szCs w:val="24"/>
        </w:rPr>
      </w:pPr>
    </w:p>
    <w:p w14:paraId="78F57323" w14:textId="646B5AF6" w:rsidR="00B41EF6" w:rsidRDefault="00B41EF6" w:rsidP="00115E7E">
      <w:pPr>
        <w:pStyle w:val="ListParagraph"/>
        <w:numPr>
          <w:ilvl w:val="0"/>
          <w:numId w:val="22"/>
        </w:numPr>
        <w:jc w:val="both"/>
        <w:rPr>
          <w:rFonts w:ascii="Arial" w:eastAsia="Arial" w:hAnsi="Arial" w:cs="Arial"/>
          <w:sz w:val="24"/>
          <w:szCs w:val="24"/>
        </w:rPr>
      </w:pPr>
      <w:r w:rsidRPr="00B41EF6">
        <w:rPr>
          <w:rFonts w:ascii="Arial" w:eastAsia="Arial" w:hAnsi="Arial" w:cs="Arial"/>
          <w:sz w:val="24"/>
          <w:szCs w:val="24"/>
        </w:rPr>
        <w:t>Priority Group Evidence - Estranged from both parents</w:t>
      </w:r>
      <w:r>
        <w:rPr>
          <w:rFonts w:ascii="Arial" w:eastAsia="Arial" w:hAnsi="Arial" w:cs="Arial"/>
          <w:sz w:val="24"/>
          <w:szCs w:val="24"/>
        </w:rPr>
        <w:t>.</w:t>
      </w:r>
    </w:p>
    <w:p w14:paraId="1C8EF353" w14:textId="1E3EC950" w:rsidR="00BC2CD5" w:rsidRDefault="00BC2CD5" w:rsidP="00115E7E">
      <w:pPr>
        <w:pStyle w:val="ListParagraph"/>
        <w:numPr>
          <w:ilvl w:val="2"/>
          <w:numId w:val="22"/>
        </w:numPr>
        <w:rPr>
          <w:rFonts w:ascii="Arial" w:eastAsia="Arial" w:hAnsi="Arial" w:cs="Arial"/>
          <w:sz w:val="24"/>
          <w:szCs w:val="24"/>
        </w:rPr>
      </w:pPr>
      <w:r w:rsidRPr="00BC2CD5">
        <w:rPr>
          <w:rFonts w:ascii="Arial" w:eastAsia="Arial" w:hAnsi="Arial" w:cs="Arial"/>
          <w:sz w:val="24"/>
          <w:szCs w:val="24"/>
        </w:rPr>
        <w:lastRenderedPageBreak/>
        <w:t>This priority group is only applicable to undergraduate students</w:t>
      </w:r>
      <w:r>
        <w:rPr>
          <w:rFonts w:ascii="Arial" w:eastAsia="Arial" w:hAnsi="Arial" w:cs="Arial"/>
          <w:sz w:val="24"/>
          <w:szCs w:val="24"/>
        </w:rPr>
        <w:t>.</w:t>
      </w:r>
    </w:p>
    <w:p w14:paraId="58039C1B" w14:textId="38547EBD" w:rsidR="00B41EF6" w:rsidRPr="00B41EF6" w:rsidRDefault="00B41EF6" w:rsidP="00115E7E">
      <w:pPr>
        <w:pStyle w:val="ListParagraph"/>
        <w:numPr>
          <w:ilvl w:val="2"/>
          <w:numId w:val="22"/>
        </w:numPr>
        <w:rPr>
          <w:rFonts w:ascii="Arial" w:eastAsia="Arial" w:hAnsi="Arial" w:cs="Arial"/>
          <w:sz w:val="24"/>
          <w:szCs w:val="24"/>
        </w:rPr>
      </w:pPr>
      <w:r w:rsidRPr="00B41EF6">
        <w:rPr>
          <w:rFonts w:ascii="Arial" w:eastAsia="Arial" w:hAnsi="Arial" w:cs="Arial"/>
          <w:sz w:val="24"/>
          <w:szCs w:val="24"/>
        </w:rPr>
        <w:t>Estranged means you are under 25 and do not have any contact with either of your parents for a significant period of time (at least 12 months), and that this is unlikely to change</w:t>
      </w:r>
      <w:r>
        <w:rPr>
          <w:rFonts w:ascii="Arial" w:eastAsia="Arial" w:hAnsi="Arial" w:cs="Arial"/>
          <w:sz w:val="24"/>
          <w:szCs w:val="24"/>
        </w:rPr>
        <w:t>.</w:t>
      </w:r>
    </w:p>
    <w:p w14:paraId="4A9AC2C3" w14:textId="77777777" w:rsidR="00B41EF6" w:rsidRPr="0035398A" w:rsidRDefault="00B41EF6" w:rsidP="00BC2CD5">
      <w:pPr>
        <w:pStyle w:val="ListParagraph"/>
        <w:ind w:left="2340"/>
        <w:jc w:val="both"/>
        <w:rPr>
          <w:rFonts w:ascii="Arial" w:eastAsia="Arial" w:hAnsi="Arial" w:cs="Arial"/>
          <w:sz w:val="24"/>
          <w:szCs w:val="24"/>
        </w:rPr>
      </w:pPr>
    </w:p>
    <w:p w14:paraId="63DCE644" w14:textId="47C99F96" w:rsidR="0018221B" w:rsidRDefault="00BC2CD5" w:rsidP="00115E7E">
      <w:pPr>
        <w:pStyle w:val="ListParagraph"/>
        <w:numPr>
          <w:ilvl w:val="0"/>
          <w:numId w:val="22"/>
        </w:numPr>
        <w:jc w:val="both"/>
        <w:rPr>
          <w:rFonts w:ascii="Arial" w:eastAsia="Arial" w:hAnsi="Arial" w:cs="Arial"/>
          <w:bCs/>
          <w:sz w:val="24"/>
          <w:szCs w:val="24"/>
        </w:rPr>
      </w:pPr>
      <w:r w:rsidRPr="00BC2CD5">
        <w:rPr>
          <w:rFonts w:ascii="Arial" w:eastAsia="Arial" w:hAnsi="Arial" w:cs="Arial"/>
          <w:bCs/>
          <w:sz w:val="24"/>
          <w:szCs w:val="24"/>
        </w:rPr>
        <w:t>Priority Group Evidence - Significant Debts</w:t>
      </w:r>
    </w:p>
    <w:p w14:paraId="0BF00263" w14:textId="670B8F66" w:rsidR="00BC2CD5" w:rsidRDefault="00BC2CD5" w:rsidP="00115E7E">
      <w:pPr>
        <w:pStyle w:val="ListParagraph"/>
        <w:numPr>
          <w:ilvl w:val="2"/>
          <w:numId w:val="22"/>
        </w:numPr>
        <w:jc w:val="both"/>
        <w:rPr>
          <w:rFonts w:ascii="Arial" w:eastAsia="Arial" w:hAnsi="Arial" w:cs="Arial"/>
          <w:bCs/>
          <w:sz w:val="24"/>
          <w:szCs w:val="24"/>
        </w:rPr>
      </w:pPr>
      <w:r w:rsidRPr="00BC2CD5">
        <w:rPr>
          <w:rFonts w:ascii="Arial" w:eastAsia="Arial" w:hAnsi="Arial" w:cs="Arial"/>
          <w:bCs/>
          <w:sz w:val="24"/>
          <w:szCs w:val="24"/>
        </w:rPr>
        <w:t>Bailiffs / debt collection letters that have been escalated to a third-party debt management company</w:t>
      </w:r>
      <w:r w:rsidR="008A473F">
        <w:rPr>
          <w:rFonts w:ascii="Arial" w:eastAsia="Arial" w:hAnsi="Arial" w:cs="Arial"/>
          <w:bCs/>
          <w:sz w:val="24"/>
          <w:szCs w:val="24"/>
        </w:rPr>
        <w:t>.</w:t>
      </w:r>
    </w:p>
    <w:p w14:paraId="4605D975" w14:textId="418929D3" w:rsidR="00BC2CD5" w:rsidRDefault="00BC2CD5" w:rsidP="00115E7E">
      <w:pPr>
        <w:pStyle w:val="ListParagraph"/>
        <w:numPr>
          <w:ilvl w:val="2"/>
          <w:numId w:val="22"/>
        </w:numPr>
        <w:rPr>
          <w:rFonts w:ascii="Arial" w:eastAsia="Arial" w:hAnsi="Arial" w:cs="Arial"/>
          <w:bCs/>
          <w:sz w:val="24"/>
          <w:szCs w:val="24"/>
        </w:rPr>
      </w:pPr>
      <w:r w:rsidRPr="00BC2CD5">
        <w:rPr>
          <w:rFonts w:ascii="Arial" w:eastAsia="Arial" w:hAnsi="Arial" w:cs="Arial"/>
          <w:bCs/>
          <w:sz w:val="24"/>
          <w:szCs w:val="24"/>
        </w:rPr>
        <w:t>Overdue rent letters</w:t>
      </w:r>
      <w:r w:rsidR="008A473F">
        <w:rPr>
          <w:rFonts w:ascii="Arial" w:eastAsia="Arial" w:hAnsi="Arial" w:cs="Arial"/>
          <w:bCs/>
          <w:sz w:val="24"/>
          <w:szCs w:val="24"/>
        </w:rPr>
        <w:t>.</w:t>
      </w:r>
    </w:p>
    <w:p w14:paraId="1D5EDE62" w14:textId="77777777" w:rsidR="00BC2CD5" w:rsidRPr="00BC2CD5" w:rsidRDefault="00BC2CD5" w:rsidP="00BC2CD5">
      <w:pPr>
        <w:pStyle w:val="ListParagraph"/>
        <w:ind w:left="2340"/>
        <w:rPr>
          <w:rFonts w:ascii="Arial" w:eastAsia="Arial" w:hAnsi="Arial" w:cs="Arial"/>
          <w:bCs/>
          <w:sz w:val="24"/>
          <w:szCs w:val="24"/>
        </w:rPr>
      </w:pPr>
    </w:p>
    <w:p w14:paraId="0EBBD735" w14:textId="1A0370A5" w:rsidR="00BC2CD5" w:rsidRDefault="00BC2CD5" w:rsidP="00115E7E">
      <w:pPr>
        <w:pStyle w:val="ListParagraph"/>
        <w:numPr>
          <w:ilvl w:val="0"/>
          <w:numId w:val="22"/>
        </w:numPr>
        <w:jc w:val="both"/>
        <w:rPr>
          <w:rFonts w:ascii="Arial" w:eastAsia="Arial" w:hAnsi="Arial" w:cs="Arial"/>
          <w:bCs/>
          <w:sz w:val="24"/>
          <w:szCs w:val="24"/>
        </w:rPr>
      </w:pPr>
      <w:r w:rsidRPr="00BC2CD5">
        <w:rPr>
          <w:rFonts w:ascii="Arial" w:eastAsia="Arial" w:hAnsi="Arial" w:cs="Arial"/>
          <w:bCs/>
          <w:sz w:val="24"/>
          <w:szCs w:val="24"/>
        </w:rPr>
        <w:t xml:space="preserve">Priority Group Evidence - Victim of </w:t>
      </w:r>
      <w:r>
        <w:rPr>
          <w:rFonts w:ascii="Arial" w:eastAsia="Arial" w:hAnsi="Arial" w:cs="Arial"/>
          <w:bCs/>
          <w:sz w:val="24"/>
          <w:szCs w:val="24"/>
        </w:rPr>
        <w:t>F</w:t>
      </w:r>
      <w:r w:rsidRPr="00BC2CD5">
        <w:rPr>
          <w:rFonts w:ascii="Arial" w:eastAsia="Arial" w:hAnsi="Arial" w:cs="Arial"/>
          <w:bCs/>
          <w:sz w:val="24"/>
          <w:szCs w:val="24"/>
        </w:rPr>
        <w:t>raud resulting in unexpected hardship</w:t>
      </w:r>
    </w:p>
    <w:p w14:paraId="57E916E4" w14:textId="46166176" w:rsidR="00BC2CD5" w:rsidRPr="00BC2CD5" w:rsidRDefault="00BC2CD5" w:rsidP="00115E7E">
      <w:pPr>
        <w:pStyle w:val="ListParagraph"/>
        <w:numPr>
          <w:ilvl w:val="2"/>
          <w:numId w:val="22"/>
        </w:numPr>
        <w:rPr>
          <w:rFonts w:ascii="Arial" w:eastAsia="Arial" w:hAnsi="Arial" w:cs="Arial"/>
          <w:bCs/>
          <w:sz w:val="24"/>
          <w:szCs w:val="24"/>
        </w:rPr>
      </w:pPr>
      <w:r w:rsidRPr="00BC2CD5">
        <w:rPr>
          <w:rFonts w:ascii="Arial" w:eastAsia="Arial" w:hAnsi="Arial" w:cs="Arial"/>
          <w:bCs/>
          <w:sz w:val="24"/>
          <w:szCs w:val="24"/>
        </w:rPr>
        <w:t>Crime Reference Number of Police Report</w:t>
      </w:r>
      <w:r w:rsidR="008A473F">
        <w:rPr>
          <w:rFonts w:ascii="Arial" w:eastAsia="Arial" w:hAnsi="Arial" w:cs="Arial"/>
          <w:bCs/>
          <w:sz w:val="24"/>
          <w:szCs w:val="24"/>
        </w:rPr>
        <w:t>.</w:t>
      </w:r>
    </w:p>
    <w:p w14:paraId="7896D3D4" w14:textId="63A5D597" w:rsidR="00BC2CD5" w:rsidRDefault="00BC2CD5" w:rsidP="00115E7E">
      <w:pPr>
        <w:pStyle w:val="ListParagraph"/>
        <w:numPr>
          <w:ilvl w:val="2"/>
          <w:numId w:val="22"/>
        </w:numPr>
        <w:jc w:val="both"/>
        <w:rPr>
          <w:rFonts w:ascii="Arial" w:eastAsia="Arial" w:hAnsi="Arial" w:cs="Arial"/>
          <w:bCs/>
          <w:sz w:val="24"/>
          <w:szCs w:val="24"/>
        </w:rPr>
      </w:pPr>
      <w:r w:rsidRPr="00BC2CD5">
        <w:rPr>
          <w:rFonts w:ascii="Arial" w:eastAsia="Arial" w:hAnsi="Arial" w:cs="Arial"/>
          <w:bCs/>
          <w:sz w:val="24"/>
          <w:szCs w:val="24"/>
        </w:rPr>
        <w:t>Evidence of fraud e.g., text/email exchange or letters (screenshots accepted)</w:t>
      </w:r>
      <w:r w:rsidR="008A473F">
        <w:rPr>
          <w:rFonts w:ascii="Arial" w:eastAsia="Arial" w:hAnsi="Arial" w:cs="Arial"/>
          <w:bCs/>
          <w:sz w:val="24"/>
          <w:szCs w:val="24"/>
        </w:rPr>
        <w:t>.</w:t>
      </w:r>
    </w:p>
    <w:p w14:paraId="18B81E5E" w14:textId="77777777" w:rsidR="008A473F" w:rsidRDefault="008A473F" w:rsidP="008A473F">
      <w:pPr>
        <w:pStyle w:val="ListParagraph"/>
        <w:ind w:left="2340"/>
        <w:jc w:val="both"/>
        <w:rPr>
          <w:rFonts w:ascii="Arial" w:eastAsia="Arial" w:hAnsi="Arial" w:cs="Arial"/>
          <w:bCs/>
          <w:sz w:val="24"/>
          <w:szCs w:val="24"/>
        </w:rPr>
      </w:pPr>
    </w:p>
    <w:p w14:paraId="176398F9" w14:textId="12C21AD9" w:rsidR="008A473F" w:rsidRDefault="008A473F" w:rsidP="00115E7E">
      <w:pPr>
        <w:pStyle w:val="ListParagraph"/>
        <w:numPr>
          <w:ilvl w:val="0"/>
          <w:numId w:val="22"/>
        </w:numPr>
        <w:jc w:val="both"/>
        <w:rPr>
          <w:rFonts w:ascii="Arial" w:eastAsia="Arial" w:hAnsi="Arial" w:cs="Arial"/>
          <w:bCs/>
          <w:sz w:val="24"/>
          <w:szCs w:val="24"/>
        </w:rPr>
      </w:pPr>
      <w:r w:rsidRPr="008A473F">
        <w:rPr>
          <w:rFonts w:ascii="Arial" w:eastAsia="Arial" w:hAnsi="Arial" w:cs="Arial"/>
          <w:bCs/>
          <w:sz w:val="24"/>
          <w:szCs w:val="24"/>
        </w:rPr>
        <w:t xml:space="preserve">Priority Group Evidence - Exceptional </w:t>
      </w:r>
      <w:r>
        <w:rPr>
          <w:rFonts w:ascii="Arial" w:eastAsia="Arial" w:hAnsi="Arial" w:cs="Arial"/>
          <w:bCs/>
          <w:sz w:val="24"/>
          <w:szCs w:val="24"/>
        </w:rPr>
        <w:t>U</w:t>
      </w:r>
      <w:r w:rsidRPr="008A473F">
        <w:rPr>
          <w:rFonts w:ascii="Arial" w:eastAsia="Arial" w:hAnsi="Arial" w:cs="Arial"/>
          <w:bCs/>
          <w:sz w:val="24"/>
          <w:szCs w:val="24"/>
        </w:rPr>
        <w:t xml:space="preserve">nexpected </w:t>
      </w:r>
      <w:r>
        <w:rPr>
          <w:rFonts w:ascii="Arial" w:eastAsia="Arial" w:hAnsi="Arial" w:cs="Arial"/>
          <w:bCs/>
          <w:sz w:val="24"/>
          <w:szCs w:val="24"/>
        </w:rPr>
        <w:t>C</w:t>
      </w:r>
      <w:r w:rsidRPr="008A473F">
        <w:rPr>
          <w:rFonts w:ascii="Arial" w:eastAsia="Arial" w:hAnsi="Arial" w:cs="Arial"/>
          <w:bCs/>
          <w:sz w:val="24"/>
          <w:szCs w:val="24"/>
        </w:rPr>
        <w:t>ircumstances (Bereavement)</w:t>
      </w:r>
    </w:p>
    <w:p w14:paraId="0AA684B6" w14:textId="6C7531FC" w:rsidR="008A473F" w:rsidRDefault="008A473F" w:rsidP="00115E7E">
      <w:pPr>
        <w:pStyle w:val="ListParagraph"/>
        <w:numPr>
          <w:ilvl w:val="2"/>
          <w:numId w:val="22"/>
        </w:numPr>
        <w:jc w:val="both"/>
        <w:rPr>
          <w:rFonts w:ascii="Arial" w:eastAsia="Arial" w:hAnsi="Arial" w:cs="Arial"/>
          <w:bCs/>
          <w:sz w:val="24"/>
          <w:szCs w:val="24"/>
        </w:rPr>
      </w:pPr>
      <w:r>
        <w:rPr>
          <w:rFonts w:ascii="Arial" w:eastAsia="Arial" w:hAnsi="Arial" w:cs="Arial"/>
          <w:bCs/>
          <w:sz w:val="24"/>
          <w:szCs w:val="24"/>
        </w:rPr>
        <w:t xml:space="preserve">Bereavement of </w:t>
      </w:r>
      <w:r w:rsidRPr="008A473F">
        <w:rPr>
          <w:rFonts w:ascii="Arial" w:eastAsia="Arial" w:hAnsi="Arial" w:cs="Arial"/>
          <w:bCs/>
          <w:sz w:val="24"/>
          <w:szCs w:val="24"/>
        </w:rPr>
        <w:t>parent/guardian/sibling in the last 12 month</w:t>
      </w:r>
      <w:r>
        <w:rPr>
          <w:rFonts w:ascii="Arial" w:eastAsia="Arial" w:hAnsi="Arial" w:cs="Arial"/>
          <w:bCs/>
          <w:sz w:val="24"/>
          <w:szCs w:val="24"/>
        </w:rPr>
        <w:t>s whilst enrolled on a UAL course.</w:t>
      </w:r>
    </w:p>
    <w:p w14:paraId="2173A796" w14:textId="4843CF51" w:rsidR="008A473F" w:rsidRDefault="008A473F" w:rsidP="00115E7E">
      <w:pPr>
        <w:pStyle w:val="ListParagraph"/>
        <w:numPr>
          <w:ilvl w:val="2"/>
          <w:numId w:val="22"/>
        </w:numPr>
        <w:jc w:val="both"/>
        <w:rPr>
          <w:rFonts w:ascii="Arial" w:eastAsia="Arial" w:hAnsi="Arial" w:cs="Arial"/>
          <w:bCs/>
          <w:sz w:val="24"/>
          <w:szCs w:val="24"/>
        </w:rPr>
      </w:pPr>
      <w:r w:rsidRPr="008A473F">
        <w:rPr>
          <w:rFonts w:ascii="Arial" w:eastAsia="Arial" w:hAnsi="Arial" w:cs="Arial"/>
          <w:bCs/>
          <w:sz w:val="24"/>
          <w:szCs w:val="24"/>
        </w:rPr>
        <w:t xml:space="preserve">Evidence of costs incurred due to bereavement for a </w:t>
      </w:r>
      <w:bookmarkStart w:id="9" w:name="_Hlk152086878"/>
      <w:r w:rsidRPr="008A473F">
        <w:rPr>
          <w:rFonts w:ascii="Arial" w:eastAsia="Arial" w:hAnsi="Arial" w:cs="Arial"/>
          <w:bCs/>
          <w:sz w:val="24"/>
          <w:szCs w:val="24"/>
        </w:rPr>
        <w:t>parent/guardian/sibling in the last 12 months</w:t>
      </w:r>
      <w:bookmarkEnd w:id="9"/>
      <w:r>
        <w:rPr>
          <w:rFonts w:ascii="Arial" w:eastAsia="Arial" w:hAnsi="Arial" w:cs="Arial"/>
          <w:bCs/>
          <w:sz w:val="24"/>
          <w:szCs w:val="24"/>
        </w:rPr>
        <w:t>.</w:t>
      </w:r>
    </w:p>
    <w:p w14:paraId="534E19CF" w14:textId="77777777" w:rsidR="008A473F" w:rsidRDefault="008A473F" w:rsidP="008A473F">
      <w:pPr>
        <w:pStyle w:val="ListParagraph"/>
        <w:ind w:left="2340"/>
        <w:jc w:val="both"/>
        <w:rPr>
          <w:rFonts w:ascii="Arial" w:eastAsia="Arial" w:hAnsi="Arial" w:cs="Arial"/>
          <w:bCs/>
          <w:sz w:val="24"/>
          <w:szCs w:val="24"/>
        </w:rPr>
      </w:pPr>
    </w:p>
    <w:p w14:paraId="20C99C91" w14:textId="52BE684A" w:rsidR="008A473F" w:rsidRDefault="008A473F" w:rsidP="00115E7E">
      <w:pPr>
        <w:pStyle w:val="ListParagraph"/>
        <w:numPr>
          <w:ilvl w:val="0"/>
          <w:numId w:val="22"/>
        </w:numPr>
        <w:jc w:val="both"/>
        <w:rPr>
          <w:rFonts w:ascii="Arial" w:eastAsia="Arial" w:hAnsi="Arial" w:cs="Arial"/>
          <w:bCs/>
          <w:sz w:val="24"/>
          <w:szCs w:val="24"/>
        </w:rPr>
      </w:pPr>
      <w:r w:rsidRPr="008A473F">
        <w:rPr>
          <w:rFonts w:ascii="Arial" w:eastAsia="Arial" w:hAnsi="Arial" w:cs="Arial"/>
          <w:bCs/>
          <w:sz w:val="24"/>
          <w:szCs w:val="24"/>
        </w:rPr>
        <w:t xml:space="preserve">Priority Group Evidence - Exceptional </w:t>
      </w:r>
      <w:r>
        <w:rPr>
          <w:rFonts w:ascii="Arial" w:eastAsia="Arial" w:hAnsi="Arial" w:cs="Arial"/>
          <w:bCs/>
          <w:sz w:val="24"/>
          <w:szCs w:val="24"/>
        </w:rPr>
        <w:t>U</w:t>
      </w:r>
      <w:r w:rsidRPr="008A473F">
        <w:rPr>
          <w:rFonts w:ascii="Arial" w:eastAsia="Arial" w:hAnsi="Arial" w:cs="Arial"/>
          <w:bCs/>
          <w:sz w:val="24"/>
          <w:szCs w:val="24"/>
        </w:rPr>
        <w:t xml:space="preserve">nexpected </w:t>
      </w:r>
      <w:r>
        <w:rPr>
          <w:rFonts w:ascii="Arial" w:eastAsia="Arial" w:hAnsi="Arial" w:cs="Arial"/>
          <w:bCs/>
          <w:sz w:val="24"/>
          <w:szCs w:val="24"/>
        </w:rPr>
        <w:t>C</w:t>
      </w:r>
      <w:r w:rsidRPr="008A473F">
        <w:rPr>
          <w:rFonts w:ascii="Arial" w:eastAsia="Arial" w:hAnsi="Arial" w:cs="Arial"/>
          <w:bCs/>
          <w:sz w:val="24"/>
          <w:szCs w:val="24"/>
        </w:rPr>
        <w:t>ircumstances (loss of earnings)</w:t>
      </w:r>
    </w:p>
    <w:p w14:paraId="7CF24428" w14:textId="79E47BF7" w:rsidR="008A473F" w:rsidRPr="008A473F" w:rsidRDefault="008A473F" w:rsidP="00115E7E">
      <w:pPr>
        <w:pStyle w:val="ListParagraph"/>
        <w:numPr>
          <w:ilvl w:val="2"/>
          <w:numId w:val="22"/>
        </w:numPr>
        <w:rPr>
          <w:rFonts w:ascii="Arial" w:eastAsia="Arial" w:hAnsi="Arial" w:cs="Arial"/>
          <w:bCs/>
          <w:sz w:val="24"/>
          <w:szCs w:val="24"/>
        </w:rPr>
      </w:pPr>
      <w:r w:rsidRPr="008A473F">
        <w:rPr>
          <w:rFonts w:ascii="Arial" w:eastAsia="Arial" w:hAnsi="Arial" w:cs="Arial"/>
          <w:bCs/>
          <w:sz w:val="24"/>
          <w:szCs w:val="24"/>
        </w:rPr>
        <w:t xml:space="preserve">Redundancy </w:t>
      </w:r>
      <w:r w:rsidR="00E46D42" w:rsidRPr="008A473F">
        <w:rPr>
          <w:rFonts w:ascii="Arial" w:eastAsia="Arial" w:hAnsi="Arial" w:cs="Arial"/>
          <w:bCs/>
          <w:sz w:val="24"/>
          <w:szCs w:val="24"/>
        </w:rPr>
        <w:t>letter</w:t>
      </w:r>
      <w:r w:rsidR="00E46D42">
        <w:rPr>
          <w:rFonts w:ascii="Arial" w:eastAsia="Arial" w:hAnsi="Arial" w:cs="Arial"/>
          <w:bCs/>
          <w:sz w:val="24"/>
          <w:szCs w:val="24"/>
        </w:rPr>
        <w:t>(</w:t>
      </w:r>
      <w:r w:rsidR="00E46D42" w:rsidRPr="008A473F">
        <w:rPr>
          <w:rFonts w:ascii="Arial" w:eastAsia="Arial" w:hAnsi="Arial" w:cs="Arial"/>
          <w:bCs/>
          <w:sz w:val="24"/>
          <w:szCs w:val="24"/>
        </w:rPr>
        <w:t>s</w:t>
      </w:r>
      <w:r w:rsidR="00E46D42">
        <w:rPr>
          <w:rFonts w:ascii="Arial" w:eastAsia="Arial" w:hAnsi="Arial" w:cs="Arial"/>
          <w:bCs/>
          <w:sz w:val="24"/>
          <w:szCs w:val="24"/>
        </w:rPr>
        <w:t>)</w:t>
      </w:r>
      <w:r w:rsidRPr="008A473F">
        <w:rPr>
          <w:rFonts w:ascii="Arial" w:eastAsia="Arial" w:hAnsi="Arial" w:cs="Arial"/>
          <w:bCs/>
          <w:sz w:val="24"/>
          <w:szCs w:val="24"/>
        </w:rPr>
        <w:t xml:space="preserve"> impacting your parents/guardian income or student’s income</w:t>
      </w:r>
      <w:r>
        <w:rPr>
          <w:rFonts w:ascii="Arial" w:eastAsia="Arial" w:hAnsi="Arial" w:cs="Arial"/>
          <w:bCs/>
          <w:sz w:val="24"/>
          <w:szCs w:val="24"/>
        </w:rPr>
        <w:t>.</w:t>
      </w:r>
    </w:p>
    <w:p w14:paraId="022A1F21" w14:textId="275D7AFC" w:rsidR="000F6EFB" w:rsidRDefault="008A473F" w:rsidP="00115E7E">
      <w:pPr>
        <w:pStyle w:val="ListParagraph"/>
        <w:numPr>
          <w:ilvl w:val="2"/>
          <w:numId w:val="22"/>
        </w:numPr>
        <w:jc w:val="both"/>
        <w:rPr>
          <w:rFonts w:ascii="Arial" w:eastAsia="Arial" w:hAnsi="Arial" w:cs="Arial"/>
          <w:bCs/>
          <w:sz w:val="24"/>
          <w:szCs w:val="24"/>
        </w:rPr>
      </w:pPr>
      <w:r>
        <w:rPr>
          <w:rFonts w:ascii="Arial" w:eastAsia="Arial" w:hAnsi="Arial" w:cs="Arial"/>
          <w:bCs/>
          <w:sz w:val="24"/>
          <w:szCs w:val="24"/>
        </w:rPr>
        <w:t>Annual t</w:t>
      </w:r>
      <w:r w:rsidRPr="008A473F">
        <w:rPr>
          <w:rFonts w:ascii="Arial" w:eastAsia="Arial" w:hAnsi="Arial" w:cs="Arial"/>
          <w:bCs/>
          <w:sz w:val="24"/>
          <w:szCs w:val="24"/>
        </w:rPr>
        <w:t>ax statements for the last two years to evidence change in income</w:t>
      </w:r>
      <w:r>
        <w:rPr>
          <w:rFonts w:ascii="Arial" w:eastAsia="Arial" w:hAnsi="Arial" w:cs="Arial"/>
          <w:bCs/>
          <w:sz w:val="24"/>
          <w:szCs w:val="24"/>
        </w:rPr>
        <w:t>.</w:t>
      </w:r>
    </w:p>
    <w:p w14:paraId="338BC491" w14:textId="77777777" w:rsidR="008A473F" w:rsidRPr="008A473F" w:rsidRDefault="008A473F" w:rsidP="008A473F">
      <w:pPr>
        <w:pStyle w:val="ListParagraph"/>
        <w:ind w:left="2340"/>
        <w:jc w:val="both"/>
        <w:rPr>
          <w:rFonts w:ascii="Arial" w:eastAsia="Arial" w:hAnsi="Arial" w:cs="Arial"/>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Default="000F6EFB" w:rsidP="000F6EFB">
      <w:pPr>
        <w:spacing w:after="0" w:line="240" w:lineRule="auto"/>
        <w:jc w:val="both"/>
        <w:rPr>
          <w:rFonts w:ascii="Arial" w:eastAsia="Calibri" w:hAnsi="Arial" w:cs="Arial"/>
          <w:bCs/>
          <w:sz w:val="24"/>
          <w:szCs w:val="24"/>
        </w:rPr>
      </w:pPr>
    </w:p>
    <w:p w14:paraId="2D60FD56" w14:textId="77777777" w:rsidR="00E76041" w:rsidRDefault="00E76041" w:rsidP="000F6EFB">
      <w:pPr>
        <w:spacing w:after="0" w:line="240" w:lineRule="auto"/>
        <w:jc w:val="both"/>
        <w:rPr>
          <w:rFonts w:ascii="Arial" w:eastAsia="Calibri" w:hAnsi="Arial" w:cs="Arial"/>
          <w:bCs/>
          <w:sz w:val="24"/>
          <w:szCs w:val="24"/>
        </w:rPr>
      </w:pPr>
    </w:p>
    <w:p w14:paraId="3F767E34" w14:textId="77777777" w:rsidR="00E76041" w:rsidRDefault="00E76041" w:rsidP="000F6EFB">
      <w:pPr>
        <w:spacing w:after="0" w:line="240" w:lineRule="auto"/>
        <w:jc w:val="both"/>
        <w:rPr>
          <w:rFonts w:ascii="Arial" w:eastAsia="Calibri" w:hAnsi="Arial" w:cs="Arial"/>
          <w:bCs/>
          <w:sz w:val="24"/>
          <w:szCs w:val="24"/>
        </w:rPr>
      </w:pPr>
    </w:p>
    <w:p w14:paraId="548AC889" w14:textId="77777777" w:rsidR="00E76041" w:rsidRDefault="00E76041" w:rsidP="000F6EFB">
      <w:pPr>
        <w:spacing w:after="0" w:line="240" w:lineRule="auto"/>
        <w:jc w:val="both"/>
        <w:rPr>
          <w:rFonts w:ascii="Arial" w:eastAsia="Calibri" w:hAnsi="Arial" w:cs="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7B1CBF" w:rsidRDefault="002938FE" w:rsidP="00914594">
            <w:pPr>
              <w:jc w:val="center"/>
              <w:rPr>
                <w:rFonts w:ascii="Arial" w:eastAsia="Calibri" w:hAnsi="Arial" w:cs="Arial"/>
                <w:b/>
                <w:sz w:val="24"/>
                <w:szCs w:val="24"/>
                <w:lang w:val="en-US"/>
              </w:rPr>
            </w:pPr>
          </w:p>
          <w:p w14:paraId="0D2348EE" w14:textId="52646173" w:rsidR="002938FE" w:rsidRPr="007B1CBF" w:rsidRDefault="002938FE" w:rsidP="00F50F91">
            <w:pPr>
              <w:pStyle w:val="Heading2"/>
              <w:jc w:val="center"/>
              <w:rPr>
                <w:rFonts w:ascii="Arial" w:eastAsia="Calibri" w:hAnsi="Arial" w:cs="Arial"/>
                <w:b/>
                <w:bCs/>
                <w:color w:val="auto"/>
                <w:sz w:val="24"/>
                <w:szCs w:val="24"/>
                <w:lang w:val="en-US"/>
              </w:rPr>
            </w:pPr>
            <w:bookmarkStart w:id="10" w:name="_Toc169282487"/>
            <w:r w:rsidRPr="007B1CBF">
              <w:rPr>
                <w:rFonts w:ascii="Arial" w:eastAsia="Calibri" w:hAnsi="Arial" w:cs="Arial"/>
                <w:b/>
                <w:bCs/>
                <w:color w:val="auto"/>
                <w:sz w:val="24"/>
                <w:szCs w:val="24"/>
                <w:lang w:val="en-US"/>
              </w:rPr>
              <w:t xml:space="preserve">The </w:t>
            </w:r>
            <w:r w:rsidR="00F50F91" w:rsidRPr="007B1CBF">
              <w:rPr>
                <w:rFonts w:ascii="Arial" w:eastAsia="Calibri" w:hAnsi="Arial" w:cs="Arial"/>
                <w:b/>
                <w:bCs/>
                <w:color w:val="auto"/>
                <w:sz w:val="24"/>
                <w:szCs w:val="24"/>
                <w:lang w:val="en-US"/>
              </w:rPr>
              <w:t>A</w:t>
            </w:r>
            <w:r w:rsidRPr="007B1CBF">
              <w:rPr>
                <w:rFonts w:ascii="Arial" w:eastAsia="Calibri" w:hAnsi="Arial" w:cs="Arial"/>
                <w:b/>
                <w:bCs/>
                <w:color w:val="auto"/>
                <w:sz w:val="24"/>
                <w:szCs w:val="24"/>
                <w:lang w:val="en-US"/>
              </w:rPr>
              <w:t xml:space="preserve">ssessment </w:t>
            </w:r>
            <w:r w:rsidR="00F50F91" w:rsidRPr="007B1CBF">
              <w:rPr>
                <w:rFonts w:ascii="Arial" w:eastAsia="Calibri" w:hAnsi="Arial" w:cs="Arial"/>
                <w:b/>
                <w:bCs/>
                <w:color w:val="auto"/>
                <w:sz w:val="24"/>
                <w:szCs w:val="24"/>
                <w:lang w:val="en-US"/>
              </w:rPr>
              <w:t>P</w:t>
            </w:r>
            <w:r w:rsidRPr="007B1CBF">
              <w:rPr>
                <w:rFonts w:ascii="Arial" w:eastAsia="Calibri" w:hAnsi="Arial" w:cs="Arial"/>
                <w:b/>
                <w:bCs/>
                <w:color w:val="auto"/>
                <w:sz w:val="24"/>
                <w:szCs w:val="24"/>
                <w:lang w:val="en-US"/>
              </w:rPr>
              <w:t xml:space="preserve">rocedure for </w:t>
            </w:r>
            <w:r w:rsidR="00F50F91" w:rsidRPr="007B1CBF">
              <w:rPr>
                <w:rFonts w:ascii="Arial" w:eastAsia="Calibri" w:hAnsi="Arial" w:cs="Arial"/>
                <w:b/>
                <w:bCs/>
                <w:color w:val="auto"/>
                <w:sz w:val="24"/>
                <w:szCs w:val="24"/>
                <w:lang w:val="en-US"/>
              </w:rPr>
              <w:t>A</w:t>
            </w:r>
            <w:r w:rsidRPr="007B1CBF">
              <w:rPr>
                <w:rFonts w:ascii="Arial" w:eastAsia="Calibri" w:hAnsi="Arial" w:cs="Arial"/>
                <w:b/>
                <w:bCs/>
                <w:color w:val="auto"/>
                <w:sz w:val="24"/>
                <w:szCs w:val="24"/>
                <w:lang w:val="en-US"/>
              </w:rPr>
              <w:t>pplications</w:t>
            </w:r>
            <w:bookmarkEnd w:id="10"/>
          </w:p>
          <w:p w14:paraId="1DB18B1C" w14:textId="77777777" w:rsidR="002938FE" w:rsidRPr="007B1CBF" w:rsidRDefault="002938FE" w:rsidP="00914594">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69474ED6" w:rsidR="00F6031A" w:rsidRPr="00D7394F" w:rsidRDefault="00F6031A" w:rsidP="00D7394F">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London</w:t>
      </w:r>
      <w:r w:rsidR="00F91534">
        <w:rPr>
          <w:rFonts w:ascii="Arial" w:hAnsi="Arial" w:cs="Arial"/>
          <w:spacing w:val="-2"/>
          <w:sz w:val="24"/>
          <w:szCs w:val="24"/>
        </w:rPr>
        <w:t>. We’ll initially assess your annual household income to ensure you meet the eligibility criteria.</w:t>
      </w:r>
      <w:r w:rsidRPr="00D7394F">
        <w:rPr>
          <w:rFonts w:ascii="Arial" w:hAnsi="Arial" w:cs="Arial"/>
          <w:spacing w:val="-2"/>
          <w:sz w:val="24"/>
          <w:szCs w:val="24"/>
        </w:rPr>
        <w:t xml:space="preserve"> </w:t>
      </w:r>
    </w:p>
    <w:p w14:paraId="35C13CBD" w14:textId="2F0A3B28"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 xml:space="preserve">date in order to complete the </w:t>
      </w:r>
      <w:r w:rsidR="00F91534" w:rsidRPr="00D7394F">
        <w:rPr>
          <w:rFonts w:ascii="Arial" w:hAnsi="Arial" w:cs="Arial"/>
          <w:spacing w:val="-2"/>
          <w:sz w:val="24"/>
          <w:szCs w:val="24"/>
        </w:rPr>
        <w:t>assessment.</w:t>
      </w:r>
    </w:p>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64E157AA" w14:textId="7FAB7ABA" w:rsidR="00F6031A"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 xml:space="preserve">Candidates who meet the </w:t>
      </w:r>
      <w:r w:rsidR="00F91534">
        <w:rPr>
          <w:rFonts w:ascii="Arial" w:eastAsia="Calibri" w:hAnsi="Arial" w:cs="Arial"/>
          <w:bCs/>
          <w:sz w:val="24"/>
          <w:szCs w:val="24"/>
          <w:lang w:val="en-US"/>
        </w:rPr>
        <w:t xml:space="preserve">annual household income </w:t>
      </w:r>
      <w:r w:rsidR="00F91534" w:rsidRPr="00D7394F">
        <w:rPr>
          <w:rFonts w:ascii="Arial" w:eastAsia="Calibri" w:hAnsi="Arial" w:cs="Arial"/>
          <w:bCs/>
          <w:sz w:val="24"/>
          <w:szCs w:val="24"/>
          <w:lang w:val="en-US"/>
        </w:rPr>
        <w:t>threshold</w:t>
      </w:r>
      <w:r w:rsidRPr="00D7394F">
        <w:rPr>
          <w:rFonts w:ascii="Arial" w:eastAsia="Calibri" w:hAnsi="Arial" w:cs="Arial"/>
          <w:bCs/>
          <w:sz w:val="24"/>
          <w:szCs w:val="24"/>
          <w:lang w:val="en-US"/>
        </w:rPr>
        <w:t xml:space="preserve"> will be </w:t>
      </w:r>
      <w:r w:rsidR="00F91534">
        <w:rPr>
          <w:rFonts w:ascii="Arial" w:eastAsia="Calibri" w:hAnsi="Arial" w:cs="Arial"/>
          <w:bCs/>
          <w:sz w:val="24"/>
          <w:szCs w:val="24"/>
          <w:lang w:val="en-US"/>
        </w:rPr>
        <w:t>assessed for the priority group element of the award and relevant supporting documents provided.</w:t>
      </w:r>
    </w:p>
    <w:p w14:paraId="75E044D3" w14:textId="6DDB5880" w:rsidR="00F91534" w:rsidRPr="00D7394F" w:rsidRDefault="00F91534" w:rsidP="00D7394F">
      <w:pPr>
        <w:rPr>
          <w:rFonts w:ascii="Arial" w:eastAsia="Calibri" w:hAnsi="Arial" w:cs="Arial"/>
          <w:bCs/>
          <w:sz w:val="24"/>
          <w:szCs w:val="24"/>
          <w:lang w:val="en-US"/>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14:paraId="33ED07B3" w14:textId="77777777" w:rsidR="00F6031A" w:rsidRPr="00D7394F" w:rsidRDefault="00F6031A" w:rsidP="00D7394F">
      <w:pPr>
        <w:pStyle w:val="NoSpacing"/>
        <w:rPr>
          <w:lang w:val="en-US"/>
        </w:rPr>
      </w:pPr>
    </w:p>
    <w:p w14:paraId="274D29EE" w14:textId="77777777"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3:</w:t>
      </w:r>
    </w:p>
    <w:p w14:paraId="3C73B878" w14:textId="58D5DC0C" w:rsidR="00F91534" w:rsidRDefault="00F91534" w:rsidP="00D7394F">
      <w:pPr>
        <w:rPr>
          <w:rFonts w:ascii="Arial" w:eastAsia="Calibri" w:hAnsi="Arial" w:cs="Arial"/>
          <w:bCs/>
          <w:sz w:val="24"/>
          <w:szCs w:val="24"/>
          <w:lang w:val="en-US"/>
        </w:rPr>
      </w:pPr>
      <w:r>
        <w:rPr>
          <w:rFonts w:ascii="Arial" w:eastAsia="Calibri" w:hAnsi="Arial" w:cs="Arial"/>
          <w:bCs/>
          <w:sz w:val="24"/>
          <w:szCs w:val="24"/>
          <w:lang w:val="en-US"/>
        </w:rPr>
        <w:lastRenderedPageBreak/>
        <w:t>An award will be made based on meeting the household income threshold</w:t>
      </w:r>
      <w:r w:rsidR="00E76041">
        <w:rPr>
          <w:rFonts w:ascii="Arial" w:eastAsia="Calibri" w:hAnsi="Arial" w:cs="Arial"/>
          <w:bCs/>
          <w:sz w:val="24"/>
          <w:szCs w:val="24"/>
          <w:lang w:val="en-US"/>
        </w:rPr>
        <w:t>, previous award in 202</w:t>
      </w:r>
      <w:r w:rsidR="00FE5901">
        <w:rPr>
          <w:rFonts w:ascii="Arial" w:eastAsia="Calibri" w:hAnsi="Arial" w:cs="Arial"/>
          <w:bCs/>
          <w:sz w:val="24"/>
          <w:szCs w:val="24"/>
          <w:lang w:val="en-US"/>
        </w:rPr>
        <w:t>4</w:t>
      </w:r>
      <w:r w:rsidR="00E76041">
        <w:rPr>
          <w:rFonts w:ascii="Arial" w:eastAsia="Calibri" w:hAnsi="Arial" w:cs="Arial"/>
          <w:bCs/>
          <w:sz w:val="24"/>
          <w:szCs w:val="24"/>
          <w:lang w:val="en-US"/>
        </w:rPr>
        <w:t>-202</w:t>
      </w:r>
      <w:r w:rsidR="00FE5901">
        <w:rPr>
          <w:rFonts w:ascii="Arial" w:eastAsia="Calibri" w:hAnsi="Arial" w:cs="Arial"/>
          <w:bCs/>
          <w:sz w:val="24"/>
          <w:szCs w:val="24"/>
          <w:lang w:val="en-US"/>
        </w:rPr>
        <w:t>5</w:t>
      </w:r>
      <w:r w:rsidR="00E76041">
        <w:rPr>
          <w:rFonts w:ascii="Arial" w:eastAsia="Calibri" w:hAnsi="Arial" w:cs="Arial"/>
          <w:bCs/>
          <w:sz w:val="24"/>
          <w:szCs w:val="24"/>
          <w:lang w:val="en-US"/>
        </w:rPr>
        <w:t xml:space="preserve"> academic year</w:t>
      </w:r>
      <w:r>
        <w:rPr>
          <w:rFonts w:ascii="Arial" w:eastAsia="Calibri" w:hAnsi="Arial" w:cs="Arial"/>
          <w:bCs/>
          <w:sz w:val="24"/>
          <w:szCs w:val="24"/>
          <w:lang w:val="en-US"/>
        </w:rPr>
        <w:t xml:space="preserve"> and priority group</w:t>
      </w:r>
      <w:r w:rsidR="00E76041">
        <w:rPr>
          <w:rFonts w:ascii="Arial" w:eastAsia="Calibri" w:hAnsi="Arial" w:cs="Arial"/>
          <w:bCs/>
          <w:sz w:val="24"/>
          <w:szCs w:val="24"/>
          <w:lang w:val="en-US"/>
        </w:rPr>
        <w:t>(s)</w:t>
      </w:r>
      <w:r>
        <w:rPr>
          <w:rFonts w:ascii="Arial" w:eastAsia="Calibri" w:hAnsi="Arial" w:cs="Arial"/>
          <w:bCs/>
          <w:sz w:val="24"/>
          <w:szCs w:val="24"/>
          <w:lang w:val="en-US"/>
        </w:rPr>
        <w:t>. All students will be emailed regarding the outcome of their application 20 days from submission of completed application form and relevant supporting documents.</w:t>
      </w:r>
    </w:p>
    <w:p w14:paraId="2450A5A7" w14:textId="5B690F60" w:rsidR="00F91534" w:rsidRDefault="00F91534" w:rsidP="00D7394F">
      <w:pPr>
        <w:rPr>
          <w:rFonts w:ascii="Arial" w:eastAsia="Calibri" w:hAnsi="Arial" w:cs="Arial"/>
          <w:bCs/>
          <w:sz w:val="24"/>
          <w:szCs w:val="24"/>
          <w:lang w:val="en-US"/>
        </w:rPr>
      </w:pPr>
      <w:r w:rsidRPr="00D7394F">
        <w:rPr>
          <w:rFonts w:ascii="Arial" w:hAnsi="Arial" w:cs="Arial"/>
          <w:b/>
          <w:spacing w:val="-2"/>
          <w:sz w:val="24"/>
          <w:szCs w:val="24"/>
        </w:rPr>
        <w:t>N.B.</w:t>
      </w:r>
      <w:r w:rsidRPr="00D7394F">
        <w:rPr>
          <w:rFonts w:ascii="Arial" w:hAnsi="Arial" w:cs="Arial"/>
          <w:spacing w:val="-4"/>
          <w:sz w:val="24"/>
          <w:szCs w:val="24"/>
        </w:rPr>
        <w:t xml:space="preserve"> </w:t>
      </w:r>
      <w:r>
        <w:rPr>
          <w:rFonts w:ascii="Arial" w:hAnsi="Arial" w:cs="Arial"/>
          <w:spacing w:val="-4"/>
          <w:sz w:val="24"/>
          <w:szCs w:val="24"/>
        </w:rPr>
        <w:t xml:space="preserve">If we need to contact any applicant for </w:t>
      </w:r>
      <w:r w:rsidRPr="00D7394F">
        <w:rPr>
          <w:rFonts w:ascii="Arial" w:hAnsi="Arial" w:cs="Arial"/>
          <w:sz w:val="24"/>
          <w:szCs w:val="24"/>
        </w:rPr>
        <w:t>further</w:t>
      </w:r>
      <w:r w:rsidRPr="00D7394F">
        <w:rPr>
          <w:rFonts w:ascii="Arial" w:hAnsi="Arial" w:cs="Arial"/>
          <w:spacing w:val="-6"/>
          <w:sz w:val="24"/>
          <w:szCs w:val="24"/>
        </w:rPr>
        <w:t xml:space="preserve"> </w:t>
      </w:r>
      <w:r w:rsidR="006F5C64">
        <w:rPr>
          <w:rFonts w:ascii="Arial" w:hAnsi="Arial" w:cs="Arial"/>
          <w:spacing w:val="-6"/>
          <w:sz w:val="24"/>
          <w:szCs w:val="24"/>
        </w:rPr>
        <w:t xml:space="preserve">/ missing </w:t>
      </w:r>
      <w:r w:rsidRPr="00D7394F">
        <w:rPr>
          <w:rFonts w:ascii="Arial" w:hAnsi="Arial" w:cs="Arial"/>
          <w:sz w:val="24"/>
          <w:szCs w:val="24"/>
        </w:rPr>
        <w:t>evidence</w:t>
      </w:r>
      <w:r>
        <w:rPr>
          <w:rFonts w:ascii="Arial" w:hAnsi="Arial" w:cs="Arial"/>
          <w:sz w:val="24"/>
          <w:szCs w:val="24"/>
        </w:rPr>
        <w:t xml:space="preserve">, the </w:t>
      </w:r>
      <w:r w:rsidR="00E76041">
        <w:rPr>
          <w:rFonts w:ascii="Arial" w:hAnsi="Arial" w:cs="Arial"/>
          <w:sz w:val="24"/>
          <w:szCs w:val="24"/>
        </w:rPr>
        <w:t>20-day</w:t>
      </w:r>
      <w:r>
        <w:rPr>
          <w:rFonts w:ascii="Arial" w:hAnsi="Arial" w:cs="Arial"/>
          <w:sz w:val="24"/>
          <w:szCs w:val="24"/>
        </w:rPr>
        <w:t xml:space="preserve"> application processing time will start from when we receive the relevant / additional documentation and not when the application was initially submitted. Missing evidence will delay </w:t>
      </w:r>
      <w:r w:rsidR="00EF695C">
        <w:rPr>
          <w:rFonts w:ascii="Arial" w:hAnsi="Arial" w:cs="Arial"/>
          <w:sz w:val="24"/>
          <w:szCs w:val="24"/>
        </w:rPr>
        <w:t>your application.</w:t>
      </w:r>
    </w:p>
    <w:p w14:paraId="6CC217A8" w14:textId="77777777" w:rsidR="00D7394F" w:rsidRPr="00D7394F" w:rsidRDefault="00D7394F" w:rsidP="00D7394F">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621FDA78">
        <w:tc>
          <w:tcPr>
            <w:tcW w:w="10338" w:type="dxa"/>
            <w:shd w:val="clear" w:color="auto" w:fill="8766D0"/>
          </w:tcPr>
          <w:p w14:paraId="718330CB" w14:textId="77777777" w:rsidR="002938FE" w:rsidRPr="007B1CBF" w:rsidRDefault="002938FE" w:rsidP="00F50F91">
            <w:pPr>
              <w:pStyle w:val="Heading2"/>
              <w:jc w:val="center"/>
              <w:rPr>
                <w:rFonts w:ascii="Arial" w:eastAsia="Calibri" w:hAnsi="Arial" w:cs="Arial"/>
                <w:b/>
                <w:color w:val="auto"/>
                <w:sz w:val="24"/>
                <w:szCs w:val="24"/>
                <w:lang w:val="en-US"/>
              </w:rPr>
            </w:pPr>
          </w:p>
          <w:p w14:paraId="50F3C864" w14:textId="2EB005DD" w:rsidR="002938FE" w:rsidRPr="007B1CBF" w:rsidRDefault="002938FE" w:rsidP="621FDA78">
            <w:pPr>
              <w:pStyle w:val="Heading2"/>
              <w:jc w:val="center"/>
              <w:rPr>
                <w:rFonts w:ascii="Arial" w:eastAsia="Calibri" w:hAnsi="Arial" w:cs="Arial"/>
                <w:b/>
                <w:bCs/>
                <w:color w:val="auto"/>
                <w:sz w:val="24"/>
                <w:szCs w:val="24"/>
                <w:lang w:val="en-US"/>
              </w:rPr>
            </w:pPr>
            <w:bookmarkStart w:id="11" w:name="_Toc169282488"/>
            <w:r w:rsidRPr="621FDA78">
              <w:rPr>
                <w:rFonts w:ascii="Arial" w:eastAsia="Calibri" w:hAnsi="Arial" w:cs="Arial"/>
                <w:b/>
                <w:bCs/>
                <w:color w:val="auto"/>
                <w:sz w:val="24"/>
                <w:szCs w:val="24"/>
                <w:lang w:val="en-US"/>
              </w:rPr>
              <w:t xml:space="preserve">Terms and </w:t>
            </w:r>
            <w:r w:rsidR="00F50F91" w:rsidRPr="621FDA78">
              <w:rPr>
                <w:rFonts w:ascii="Arial" w:eastAsia="Calibri" w:hAnsi="Arial" w:cs="Arial"/>
                <w:b/>
                <w:bCs/>
                <w:color w:val="auto"/>
                <w:sz w:val="24"/>
                <w:szCs w:val="24"/>
                <w:lang w:val="en-US"/>
              </w:rPr>
              <w:t>C</w:t>
            </w:r>
            <w:r w:rsidRPr="621FDA78">
              <w:rPr>
                <w:rFonts w:ascii="Arial" w:eastAsia="Calibri" w:hAnsi="Arial" w:cs="Arial"/>
                <w:b/>
                <w:bCs/>
                <w:color w:val="auto"/>
                <w:sz w:val="24"/>
                <w:szCs w:val="24"/>
                <w:lang w:val="en-US"/>
              </w:rPr>
              <w:t xml:space="preserve">onditions of </w:t>
            </w:r>
            <w:r w:rsidR="009C7329" w:rsidRPr="621FDA78">
              <w:rPr>
                <w:rFonts w:ascii="Arial" w:eastAsia="Calibri" w:hAnsi="Arial" w:cs="Arial"/>
                <w:b/>
                <w:bCs/>
                <w:color w:val="auto"/>
                <w:sz w:val="24"/>
                <w:szCs w:val="24"/>
                <w:lang w:val="en-US"/>
              </w:rPr>
              <w:t>t</w:t>
            </w:r>
            <w:r w:rsidRPr="621FDA78">
              <w:rPr>
                <w:rFonts w:ascii="Arial" w:eastAsia="Calibri" w:hAnsi="Arial" w:cs="Arial"/>
                <w:b/>
                <w:bCs/>
                <w:color w:val="auto"/>
                <w:sz w:val="24"/>
                <w:szCs w:val="24"/>
                <w:lang w:val="en-US"/>
              </w:rPr>
              <w:t xml:space="preserve">he </w:t>
            </w:r>
            <w:r w:rsidR="1FF9EF40" w:rsidRPr="621FDA78">
              <w:rPr>
                <w:rFonts w:ascii="Arial" w:eastAsia="Calibri" w:hAnsi="Arial" w:cs="Arial"/>
                <w:b/>
                <w:bCs/>
                <w:color w:val="auto"/>
                <w:sz w:val="24"/>
                <w:szCs w:val="24"/>
                <w:lang w:val="en-US"/>
              </w:rPr>
              <w:t>Summer</w:t>
            </w:r>
            <w:r w:rsidR="009C7329" w:rsidRPr="621FDA78">
              <w:rPr>
                <w:rFonts w:ascii="Arial" w:eastAsia="Calibri" w:hAnsi="Arial" w:cs="Arial"/>
                <w:b/>
                <w:bCs/>
                <w:color w:val="auto"/>
                <w:sz w:val="24"/>
                <w:szCs w:val="24"/>
                <w:lang w:val="en-US"/>
              </w:rPr>
              <w:t xml:space="preserve"> Hardship Fund</w:t>
            </w:r>
            <w:bookmarkEnd w:id="11"/>
          </w:p>
          <w:p w14:paraId="335B8CDB" w14:textId="77777777" w:rsidR="002938FE" w:rsidRPr="007B1CBF"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3CE8120" w14:textId="024E6DD0" w:rsidR="00B15F38" w:rsidRPr="000F6EFB" w:rsidRDefault="00B15F38" w:rsidP="00B15F38">
      <w:pPr>
        <w:pStyle w:val="NoSpacing"/>
        <w:ind w:right="-10"/>
        <w:jc w:val="both"/>
        <w:rPr>
          <w:rFonts w:ascii="Arial" w:hAnsi="Arial" w:cs="Arial"/>
          <w:sz w:val="24"/>
          <w:szCs w:val="24"/>
        </w:rPr>
      </w:pPr>
      <w:r w:rsidRPr="621FDA78">
        <w:rPr>
          <w:rFonts w:ascii="Arial" w:hAnsi="Arial" w:cs="Arial"/>
          <w:sz w:val="24"/>
          <w:szCs w:val="24"/>
        </w:rPr>
        <w:t xml:space="preserve">The following terms and conditions apply to </w:t>
      </w:r>
      <w:r w:rsidR="009C7329" w:rsidRPr="621FDA78">
        <w:rPr>
          <w:rFonts w:ascii="Arial" w:hAnsi="Arial" w:cs="Arial"/>
          <w:sz w:val="24"/>
          <w:szCs w:val="24"/>
        </w:rPr>
        <w:t xml:space="preserve">all applications for the </w:t>
      </w:r>
      <w:r w:rsidR="002F04BC">
        <w:rPr>
          <w:rFonts w:ascii="Arial" w:hAnsi="Arial" w:cs="Arial"/>
          <w:sz w:val="24"/>
          <w:szCs w:val="24"/>
        </w:rPr>
        <w:t>Summer</w:t>
      </w:r>
      <w:r w:rsidR="009C7329" w:rsidRPr="621FDA78">
        <w:rPr>
          <w:rFonts w:ascii="Arial" w:hAnsi="Arial" w:cs="Arial"/>
          <w:sz w:val="24"/>
          <w:szCs w:val="24"/>
        </w:rPr>
        <w:t xml:space="preserve"> Hardship Fund</w:t>
      </w:r>
      <w:r w:rsidR="17FFFFAD" w:rsidRPr="621FDA78">
        <w:rPr>
          <w:rFonts w:ascii="Arial" w:hAnsi="Arial" w:cs="Arial"/>
          <w:sz w:val="24"/>
          <w:szCs w:val="24"/>
        </w:rPr>
        <w:t>:</w:t>
      </w:r>
    </w:p>
    <w:p w14:paraId="343C907A" w14:textId="3A7E94EC" w:rsidR="00B15F38" w:rsidRPr="000F6EFB" w:rsidRDefault="00B15F38" w:rsidP="005F5FCF">
      <w:pPr>
        <w:pStyle w:val="NoSpacing"/>
        <w:numPr>
          <w:ilvl w:val="0"/>
          <w:numId w:val="2"/>
        </w:numPr>
        <w:ind w:right="-10"/>
        <w:jc w:val="both"/>
        <w:rPr>
          <w:rFonts w:ascii="Arial" w:hAnsi="Arial" w:cs="Arial"/>
          <w:sz w:val="24"/>
          <w:szCs w:val="24"/>
        </w:rPr>
      </w:pPr>
      <w:r w:rsidRPr="000F6EFB">
        <w:rPr>
          <w:rFonts w:ascii="Arial" w:hAnsi="Arial" w:cs="Arial"/>
          <w:sz w:val="24"/>
          <w:szCs w:val="24"/>
        </w:rPr>
        <w:t xml:space="preserve">The </w:t>
      </w:r>
      <w:r w:rsidR="000C2F09">
        <w:rPr>
          <w:rFonts w:ascii="Arial" w:hAnsi="Arial" w:cs="Arial"/>
          <w:sz w:val="24"/>
          <w:szCs w:val="24"/>
        </w:rPr>
        <w:t>award</w:t>
      </w:r>
      <w:r w:rsidRPr="000F6EFB">
        <w:rPr>
          <w:rFonts w:ascii="Arial" w:hAnsi="Arial" w:cs="Arial"/>
          <w:sz w:val="24"/>
          <w:szCs w:val="24"/>
        </w:rPr>
        <w:t xml:space="preserve"> will provide a contribution towards your </w:t>
      </w:r>
      <w:r w:rsidR="000C2F09">
        <w:rPr>
          <w:rFonts w:ascii="Arial" w:hAnsi="Arial" w:cs="Arial"/>
          <w:sz w:val="24"/>
          <w:szCs w:val="24"/>
        </w:rPr>
        <w:t>course costs and living costs</w:t>
      </w:r>
      <w:r w:rsidR="009B2A76">
        <w:rPr>
          <w:rFonts w:ascii="Arial" w:hAnsi="Arial" w:cs="Arial"/>
          <w:sz w:val="24"/>
          <w:szCs w:val="24"/>
        </w:rPr>
        <w:t>.</w:t>
      </w:r>
    </w:p>
    <w:p w14:paraId="127F68B9" w14:textId="77777777" w:rsidR="00B15F38" w:rsidRPr="000F6EFB" w:rsidRDefault="00B15F38" w:rsidP="00B15F38">
      <w:pPr>
        <w:pStyle w:val="NoSpacing"/>
        <w:ind w:left="720" w:right="-10"/>
        <w:jc w:val="both"/>
        <w:rPr>
          <w:rFonts w:ascii="Arial" w:hAnsi="Arial" w:cs="Arial"/>
          <w:sz w:val="24"/>
          <w:szCs w:val="24"/>
        </w:rPr>
      </w:pPr>
    </w:p>
    <w:p w14:paraId="3CE130DD" w14:textId="2523EC84" w:rsidR="00FC641C" w:rsidRDefault="00B15F38" w:rsidP="005F5FCF">
      <w:pPr>
        <w:pStyle w:val="NoSpacing"/>
        <w:numPr>
          <w:ilvl w:val="0"/>
          <w:numId w:val="2"/>
        </w:numPr>
        <w:ind w:right="-10"/>
        <w:rPr>
          <w:rFonts w:ascii="Arial" w:hAnsi="Arial" w:cs="Arial"/>
          <w:sz w:val="24"/>
          <w:szCs w:val="24"/>
        </w:rPr>
      </w:pPr>
      <w:r w:rsidRPr="000F6EFB">
        <w:rPr>
          <w:rFonts w:ascii="Arial" w:hAnsi="Arial" w:cs="Arial"/>
          <w:sz w:val="24"/>
          <w:szCs w:val="24"/>
        </w:rPr>
        <w:t>T</w:t>
      </w:r>
      <w:r w:rsidR="000C2F09">
        <w:rPr>
          <w:rFonts w:ascii="Arial" w:hAnsi="Arial" w:cs="Arial"/>
          <w:sz w:val="24"/>
          <w:szCs w:val="24"/>
        </w:rPr>
        <w:t>he award will not consider applications for t</w:t>
      </w:r>
      <w:r w:rsidRPr="000F6EFB">
        <w:rPr>
          <w:rFonts w:ascii="Arial" w:hAnsi="Arial" w:cs="Arial"/>
          <w:sz w:val="24"/>
          <w:szCs w:val="24"/>
        </w:rPr>
        <w:t xml:space="preserve">uition fees </w:t>
      </w:r>
      <w:r w:rsidR="000C2F09">
        <w:rPr>
          <w:rFonts w:ascii="Arial" w:hAnsi="Arial" w:cs="Arial"/>
          <w:sz w:val="24"/>
          <w:szCs w:val="24"/>
        </w:rPr>
        <w:t>payment</w:t>
      </w:r>
      <w:r w:rsidR="009B2A76">
        <w:rPr>
          <w:rFonts w:ascii="Arial" w:hAnsi="Arial" w:cs="Arial"/>
          <w:sz w:val="24"/>
          <w:szCs w:val="24"/>
        </w:rPr>
        <w:t>.</w:t>
      </w:r>
    </w:p>
    <w:p w14:paraId="4A817844" w14:textId="77777777" w:rsidR="0050589A" w:rsidRDefault="0050589A" w:rsidP="0050589A">
      <w:pPr>
        <w:pStyle w:val="ListParagraph"/>
        <w:rPr>
          <w:rFonts w:ascii="Arial" w:hAnsi="Arial" w:cs="Arial"/>
          <w:sz w:val="24"/>
          <w:szCs w:val="24"/>
        </w:rPr>
      </w:pPr>
    </w:p>
    <w:p w14:paraId="4F3F4D33" w14:textId="6E354211" w:rsidR="0050589A" w:rsidRDefault="0050589A" w:rsidP="0050589A">
      <w:pPr>
        <w:pStyle w:val="NoSpacing"/>
        <w:numPr>
          <w:ilvl w:val="0"/>
          <w:numId w:val="2"/>
        </w:numPr>
        <w:ind w:right="-10"/>
        <w:rPr>
          <w:rFonts w:ascii="Arial" w:hAnsi="Arial" w:cs="Arial"/>
          <w:sz w:val="24"/>
          <w:szCs w:val="24"/>
        </w:rPr>
      </w:pPr>
      <w:r w:rsidRPr="000E748C">
        <w:rPr>
          <w:rFonts w:ascii="Arial" w:hAnsi="Arial" w:cs="Arial"/>
          <w:sz w:val="24"/>
          <w:szCs w:val="24"/>
        </w:rPr>
        <w:t>The award is intended as a safety net for students in financial difficulty</w:t>
      </w:r>
      <w:r>
        <w:rPr>
          <w:rFonts w:ascii="Arial" w:hAnsi="Arial" w:cs="Arial"/>
          <w:sz w:val="24"/>
          <w:szCs w:val="24"/>
        </w:rPr>
        <w:t xml:space="preserve"> and will provide a contribution to support students in financial difficulty</w:t>
      </w:r>
      <w:r w:rsidRPr="000E748C">
        <w:rPr>
          <w:rFonts w:ascii="Arial" w:hAnsi="Arial" w:cs="Arial"/>
          <w:sz w:val="24"/>
          <w:szCs w:val="24"/>
        </w:rPr>
        <w:t>. It is not a main source of support</w:t>
      </w:r>
      <w:r>
        <w:rPr>
          <w:rFonts w:ascii="Arial" w:hAnsi="Arial" w:cs="Arial"/>
          <w:sz w:val="24"/>
          <w:szCs w:val="24"/>
        </w:rPr>
        <w:t xml:space="preserve"> and cannot be used to cover all your costs to include rent, utilities, tuition fees etc. Students will still be expected to plan for and make provision for these costs</w:t>
      </w:r>
      <w:r w:rsidR="009B2A76">
        <w:rPr>
          <w:rFonts w:ascii="Arial" w:hAnsi="Arial" w:cs="Arial"/>
          <w:sz w:val="24"/>
          <w:szCs w:val="24"/>
        </w:rPr>
        <w:t>.</w:t>
      </w:r>
    </w:p>
    <w:p w14:paraId="31A6AEF9" w14:textId="77777777" w:rsidR="009C6B40" w:rsidRDefault="009C6B40" w:rsidP="009C6B40">
      <w:pPr>
        <w:pStyle w:val="ListParagraph"/>
        <w:rPr>
          <w:rFonts w:ascii="Arial" w:hAnsi="Arial" w:cs="Arial"/>
          <w:sz w:val="24"/>
          <w:szCs w:val="24"/>
        </w:rPr>
      </w:pPr>
    </w:p>
    <w:p w14:paraId="49BF9F53" w14:textId="05B07A29" w:rsidR="009C6B40" w:rsidRPr="007B1CBF" w:rsidRDefault="009C6B40" w:rsidP="009C6B40">
      <w:pPr>
        <w:pStyle w:val="NoSpacing"/>
        <w:numPr>
          <w:ilvl w:val="0"/>
          <w:numId w:val="2"/>
        </w:numPr>
        <w:ind w:right="-10"/>
        <w:rPr>
          <w:rFonts w:ascii="Arial" w:hAnsi="Arial" w:cs="Arial"/>
          <w:sz w:val="24"/>
          <w:szCs w:val="24"/>
        </w:rPr>
      </w:pPr>
      <w:r>
        <w:rPr>
          <w:rFonts w:ascii="Arial" w:hAnsi="Arial" w:cs="Arial"/>
          <w:sz w:val="24"/>
          <w:szCs w:val="24"/>
        </w:rPr>
        <w:t>Undergraduate Home students applying for the fund must have applied for the means tested element of the student maintenance loan in order to be considered for an award from the Summer Hardship Fund.</w:t>
      </w:r>
    </w:p>
    <w:p w14:paraId="660ADCA5" w14:textId="4C02784D" w:rsidR="009C6B40" w:rsidRDefault="009C6B40" w:rsidP="0050589A">
      <w:pPr>
        <w:pStyle w:val="NoSpacing"/>
        <w:numPr>
          <w:ilvl w:val="0"/>
          <w:numId w:val="2"/>
        </w:numPr>
        <w:ind w:right="-10"/>
        <w:rPr>
          <w:rFonts w:ascii="Arial" w:hAnsi="Arial" w:cs="Arial"/>
          <w:sz w:val="24"/>
          <w:szCs w:val="24"/>
        </w:rPr>
      </w:pPr>
      <w:r>
        <w:rPr>
          <w:rFonts w:ascii="Arial" w:hAnsi="Arial" w:cs="Arial"/>
          <w:sz w:val="24"/>
          <w:szCs w:val="24"/>
        </w:rPr>
        <w:t xml:space="preserve">Postgraduate home students must apply for the </w:t>
      </w:r>
      <w:r w:rsidR="002439CF">
        <w:rPr>
          <w:rFonts w:ascii="Arial" w:hAnsi="Arial" w:cs="Arial"/>
          <w:sz w:val="24"/>
          <w:szCs w:val="24"/>
        </w:rPr>
        <w:t>Student Finance postgraduate loan in order to be considered for an award from the Summer Hardship Fund.</w:t>
      </w:r>
    </w:p>
    <w:p w14:paraId="4648D8FC" w14:textId="77777777" w:rsidR="002439CF" w:rsidRDefault="002439CF" w:rsidP="002439CF">
      <w:pPr>
        <w:pStyle w:val="ListParagraph"/>
        <w:rPr>
          <w:rFonts w:ascii="Arial" w:hAnsi="Arial" w:cs="Arial"/>
          <w:sz w:val="24"/>
          <w:szCs w:val="24"/>
        </w:rPr>
      </w:pPr>
    </w:p>
    <w:p w14:paraId="1B19C28A" w14:textId="3C2CB614" w:rsidR="002439CF" w:rsidRPr="0050589A" w:rsidRDefault="002439CF" w:rsidP="0050589A">
      <w:pPr>
        <w:pStyle w:val="NoSpacing"/>
        <w:numPr>
          <w:ilvl w:val="0"/>
          <w:numId w:val="2"/>
        </w:numPr>
        <w:ind w:right="-10"/>
        <w:rPr>
          <w:rFonts w:ascii="Arial" w:hAnsi="Arial" w:cs="Arial"/>
          <w:sz w:val="24"/>
          <w:szCs w:val="24"/>
        </w:rPr>
      </w:pPr>
      <w:r>
        <w:rPr>
          <w:rFonts w:ascii="Arial" w:hAnsi="Arial" w:cs="Arial"/>
          <w:sz w:val="24"/>
          <w:szCs w:val="24"/>
        </w:rPr>
        <w:t>International students must have applied for educational loans and statutory loans from their home country in order to considered for an award from the Summer Hardship Fund.</w:t>
      </w:r>
    </w:p>
    <w:p w14:paraId="5AFC2190" w14:textId="77777777" w:rsidR="009C6B40" w:rsidRDefault="009C6B40" w:rsidP="006C74DB">
      <w:pPr>
        <w:pStyle w:val="ListParagraph"/>
        <w:rPr>
          <w:rFonts w:ascii="Arial" w:hAnsi="Arial" w:cs="Arial"/>
          <w:sz w:val="24"/>
          <w:szCs w:val="24"/>
        </w:rPr>
      </w:pPr>
    </w:p>
    <w:p w14:paraId="5E8DCE01" w14:textId="5FBB9637" w:rsidR="006C74DB" w:rsidRDefault="00DB26ED" w:rsidP="005F5FCF">
      <w:pPr>
        <w:pStyle w:val="NoSpacing"/>
        <w:numPr>
          <w:ilvl w:val="0"/>
          <w:numId w:val="2"/>
        </w:numPr>
        <w:ind w:right="-10"/>
        <w:rPr>
          <w:rFonts w:ascii="Arial" w:hAnsi="Arial" w:cs="Arial"/>
          <w:sz w:val="24"/>
          <w:szCs w:val="24"/>
        </w:rPr>
      </w:pPr>
      <w:r>
        <w:rPr>
          <w:rFonts w:ascii="Arial" w:hAnsi="Arial" w:cs="Arial"/>
          <w:sz w:val="24"/>
          <w:szCs w:val="24"/>
        </w:rPr>
        <w:t>P</w:t>
      </w:r>
      <w:r w:rsidR="006C74DB" w:rsidRPr="006C74DB">
        <w:rPr>
          <w:rFonts w:ascii="Arial" w:hAnsi="Arial" w:cs="Arial"/>
          <w:sz w:val="24"/>
          <w:szCs w:val="24"/>
        </w:rPr>
        <w:t xml:space="preserve">ayments will be paid via BACS </w:t>
      </w:r>
      <w:r w:rsidR="009B2A76">
        <w:rPr>
          <w:rFonts w:ascii="Arial" w:hAnsi="Arial" w:cs="Arial"/>
          <w:sz w:val="24"/>
          <w:szCs w:val="24"/>
        </w:rPr>
        <w:t>in one instalment.</w:t>
      </w:r>
    </w:p>
    <w:p w14:paraId="31ABE6B8" w14:textId="77777777" w:rsidR="006C74DB" w:rsidRDefault="006C74DB" w:rsidP="006C74DB">
      <w:pPr>
        <w:pStyle w:val="ListParagraph"/>
        <w:rPr>
          <w:rFonts w:ascii="Arial" w:hAnsi="Arial" w:cs="Arial"/>
          <w:sz w:val="24"/>
          <w:szCs w:val="24"/>
        </w:rPr>
      </w:pPr>
    </w:p>
    <w:p w14:paraId="09243DB8" w14:textId="53496106" w:rsidR="000F6EFB" w:rsidRDefault="000F6EFB" w:rsidP="000F6EFB">
      <w:pPr>
        <w:numPr>
          <w:ilvl w:val="0"/>
          <w:numId w:val="9"/>
        </w:numPr>
        <w:spacing w:after="0" w:line="240" w:lineRule="auto"/>
        <w:ind w:right="87"/>
        <w:jc w:val="both"/>
        <w:rPr>
          <w:rFonts w:ascii="Arial" w:eastAsia="Calibri" w:hAnsi="Arial" w:cs="Arial"/>
          <w:sz w:val="24"/>
          <w:szCs w:val="24"/>
          <w:lang w:val="en-US"/>
        </w:rPr>
      </w:pPr>
      <w:r w:rsidRPr="621FDA78">
        <w:rPr>
          <w:rFonts w:ascii="Arial" w:eastAsia="Calibri" w:hAnsi="Arial" w:cs="Arial"/>
          <w:sz w:val="24"/>
          <w:szCs w:val="24"/>
          <w:lang w:val="en-US"/>
        </w:rPr>
        <w:t>When assessing financial hardship</w:t>
      </w:r>
      <w:r w:rsidR="00DB26ED" w:rsidRPr="621FDA78">
        <w:rPr>
          <w:rFonts w:ascii="Arial" w:eastAsia="Calibri" w:hAnsi="Arial" w:cs="Arial"/>
          <w:sz w:val="24"/>
          <w:szCs w:val="24"/>
          <w:lang w:val="en-US"/>
        </w:rPr>
        <w:t xml:space="preserve"> for the </w:t>
      </w:r>
      <w:r w:rsidR="00300F8A">
        <w:rPr>
          <w:rFonts w:ascii="Arial" w:eastAsia="Calibri" w:hAnsi="Arial" w:cs="Arial"/>
          <w:sz w:val="24"/>
          <w:szCs w:val="24"/>
          <w:lang w:val="en-US"/>
        </w:rPr>
        <w:t>Summer</w:t>
      </w:r>
      <w:r w:rsidR="00DB26ED" w:rsidRPr="621FDA78">
        <w:rPr>
          <w:rFonts w:ascii="Arial" w:eastAsia="Calibri" w:hAnsi="Arial" w:cs="Arial"/>
          <w:sz w:val="24"/>
          <w:szCs w:val="24"/>
          <w:lang w:val="en-US"/>
        </w:rPr>
        <w:t xml:space="preserve"> Hardship Fund</w:t>
      </w:r>
      <w:r w:rsidRPr="621FDA78">
        <w:rPr>
          <w:rFonts w:ascii="Arial" w:eastAsia="Calibri" w:hAnsi="Arial" w:cs="Arial"/>
          <w:sz w:val="24"/>
          <w:szCs w:val="24"/>
          <w:lang w:val="en-US"/>
        </w:rPr>
        <w:t>, the University considers any household income of £</w:t>
      </w:r>
      <w:r w:rsidR="00DB26ED" w:rsidRPr="621FDA78">
        <w:rPr>
          <w:rFonts w:ascii="Arial" w:eastAsia="Calibri" w:hAnsi="Arial" w:cs="Arial"/>
          <w:sz w:val="24"/>
          <w:szCs w:val="24"/>
          <w:lang w:val="en-US"/>
        </w:rPr>
        <w:t>5</w:t>
      </w:r>
      <w:r w:rsidR="18B8C07A" w:rsidRPr="621FDA78">
        <w:rPr>
          <w:rFonts w:ascii="Arial" w:eastAsia="Calibri" w:hAnsi="Arial" w:cs="Arial"/>
          <w:sz w:val="24"/>
          <w:szCs w:val="24"/>
          <w:lang w:val="en-US"/>
        </w:rPr>
        <w:t>5</w:t>
      </w:r>
      <w:r w:rsidRPr="621FDA78">
        <w:rPr>
          <w:rFonts w:ascii="Arial" w:eastAsia="Calibri" w:hAnsi="Arial" w:cs="Arial"/>
          <w:sz w:val="24"/>
          <w:szCs w:val="24"/>
          <w:lang w:val="en-US"/>
        </w:rPr>
        <w:t>,000 per annum or below as the criteria for financial hardship.</w:t>
      </w:r>
    </w:p>
    <w:p w14:paraId="53AA04B7" w14:textId="77777777" w:rsidR="009B2A76" w:rsidRPr="00797F58" w:rsidRDefault="009B2A76" w:rsidP="009B2A76">
      <w:pPr>
        <w:spacing w:after="0" w:line="240" w:lineRule="auto"/>
        <w:ind w:left="720" w:right="87"/>
        <w:jc w:val="both"/>
        <w:rPr>
          <w:rFonts w:ascii="Arial" w:eastAsia="Calibri" w:hAnsi="Arial" w:cs="Arial"/>
          <w:sz w:val="24"/>
          <w:szCs w:val="24"/>
          <w:lang w:val="en-US"/>
        </w:rPr>
      </w:pPr>
    </w:p>
    <w:p w14:paraId="60CD8763" w14:textId="250B47E7" w:rsidR="000F6EFB" w:rsidRPr="00D7394F" w:rsidRDefault="000F6EFB" w:rsidP="000F6EFB">
      <w:pPr>
        <w:numPr>
          <w:ilvl w:val="0"/>
          <w:numId w:val="9"/>
        </w:numPr>
        <w:spacing w:after="0" w:line="240" w:lineRule="auto"/>
        <w:ind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w:t>
      </w:r>
      <w:r w:rsidR="00DB26ED">
        <w:rPr>
          <w:rFonts w:ascii="Arial" w:eastAsia="Calibri" w:hAnsi="Arial" w:cs="Arial"/>
          <w:sz w:val="24"/>
          <w:szCs w:val="24"/>
        </w:rPr>
        <w:t>the Student Funding Service and</w:t>
      </w:r>
      <w:r w:rsidRPr="000F6EFB">
        <w:rPr>
          <w:rFonts w:ascii="Arial" w:eastAsia="Calibri" w:hAnsi="Arial" w:cs="Arial"/>
          <w:sz w:val="24"/>
          <w:szCs w:val="24"/>
        </w:rPr>
        <w:t xml:space="preserve">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309DEFDE" w14:textId="77777777" w:rsidR="00DB26ED" w:rsidRDefault="00DB26ED" w:rsidP="00DB26ED">
      <w:pPr>
        <w:spacing w:after="0" w:line="240" w:lineRule="auto"/>
        <w:ind w:left="720" w:right="87"/>
        <w:jc w:val="both"/>
        <w:rPr>
          <w:rFonts w:ascii="Arial" w:eastAsia="Calibri" w:hAnsi="Arial" w:cs="Arial"/>
          <w:sz w:val="24"/>
          <w:szCs w:val="24"/>
        </w:rPr>
      </w:pPr>
    </w:p>
    <w:p w14:paraId="7CCCC8CB" w14:textId="2817B595"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57401273" w14:textId="77777777" w:rsidR="000F6EFB" w:rsidRPr="000F6EFB" w:rsidRDefault="000F6EFB" w:rsidP="000F6EFB">
      <w:pPr>
        <w:spacing w:after="0" w:line="240" w:lineRule="auto"/>
        <w:rPr>
          <w:rFonts w:ascii="Arial" w:eastAsia="Calibri" w:hAnsi="Arial" w:cs="Arial"/>
          <w:sz w:val="24"/>
          <w:szCs w:val="24"/>
        </w:rPr>
      </w:pPr>
    </w:p>
    <w:p w14:paraId="1B9C9D2F"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The award will be terminated if registration/enrolment lapses on any grounds other than a temporary suspension of study due to extenuating circumstances</w:t>
      </w:r>
    </w:p>
    <w:p w14:paraId="6246D9E8" w14:textId="77777777" w:rsidR="000F6EFB" w:rsidRPr="000F6EFB" w:rsidRDefault="000F6EFB" w:rsidP="000F6EFB">
      <w:pPr>
        <w:spacing w:after="0" w:line="240" w:lineRule="auto"/>
        <w:ind w:left="720"/>
        <w:rPr>
          <w:rFonts w:ascii="Arial" w:eastAsia="Calibri" w:hAnsi="Arial" w:cs="Arial"/>
          <w:sz w:val="24"/>
          <w:szCs w:val="24"/>
        </w:rPr>
      </w:pPr>
      <w:r w:rsidRPr="000F6EFB">
        <w:rPr>
          <w:rFonts w:ascii="Arial" w:eastAsia="Calibri" w:hAnsi="Arial" w:cs="Arial"/>
          <w:b/>
          <w:sz w:val="24"/>
          <w:szCs w:val="24"/>
        </w:rPr>
        <w:lastRenderedPageBreak/>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53227E35" w14:textId="77777777" w:rsidR="000F6EFB" w:rsidRPr="000F6EFB" w:rsidRDefault="000F6EFB" w:rsidP="000F6EFB">
      <w:pPr>
        <w:spacing w:after="0" w:line="240" w:lineRule="auto"/>
        <w:rPr>
          <w:rFonts w:ascii="Arial" w:eastAsia="Calibri" w:hAnsi="Arial" w:cs="Arial"/>
          <w:sz w:val="24"/>
          <w:szCs w:val="24"/>
        </w:rPr>
      </w:pPr>
    </w:p>
    <w:p w14:paraId="3B858913" w14:textId="688D8429" w:rsidR="006F5C64" w:rsidRDefault="000F6EFB" w:rsidP="00726DC3">
      <w:pPr>
        <w:numPr>
          <w:ilvl w:val="0"/>
          <w:numId w:val="9"/>
        </w:numPr>
        <w:spacing w:after="0" w:line="240" w:lineRule="auto"/>
        <w:ind w:right="87"/>
        <w:jc w:val="both"/>
        <w:rPr>
          <w:rFonts w:ascii="Arial" w:eastAsia="Calibri" w:hAnsi="Arial" w:cs="Arial"/>
          <w:sz w:val="24"/>
          <w:szCs w:val="24"/>
        </w:rPr>
      </w:pPr>
      <w:r w:rsidRPr="006F5C64">
        <w:rPr>
          <w:rFonts w:ascii="Arial" w:eastAsia="Calibri" w:hAnsi="Arial" w:cs="Arial"/>
          <w:sz w:val="24"/>
          <w:szCs w:val="24"/>
        </w:rPr>
        <w:t xml:space="preserve">No applicant for the award should make any decisions regarding their enrolment, financial arrangements, accommodation or other matters that rely on the outcome of their application being successful. </w:t>
      </w:r>
    </w:p>
    <w:p w14:paraId="2722961F" w14:textId="77777777" w:rsidR="006F5C64" w:rsidRDefault="006F5C64" w:rsidP="006F5C64">
      <w:pPr>
        <w:spacing w:after="0" w:line="240" w:lineRule="auto"/>
        <w:ind w:left="720" w:right="87"/>
        <w:jc w:val="both"/>
        <w:rPr>
          <w:rFonts w:ascii="Arial" w:eastAsia="Calibri" w:hAnsi="Arial" w:cs="Arial"/>
          <w:sz w:val="24"/>
          <w:szCs w:val="24"/>
        </w:rPr>
      </w:pPr>
    </w:p>
    <w:p w14:paraId="23E4DD13" w14:textId="5E0A8775" w:rsidR="00F66CB1" w:rsidRPr="00F66CB1" w:rsidRDefault="006F5C64" w:rsidP="00F66CB1">
      <w:pPr>
        <w:numPr>
          <w:ilvl w:val="0"/>
          <w:numId w:val="9"/>
        </w:numPr>
        <w:spacing w:after="0" w:line="240" w:lineRule="auto"/>
        <w:ind w:right="87"/>
        <w:jc w:val="both"/>
        <w:rPr>
          <w:rFonts w:ascii="Arial" w:eastAsia="Calibri" w:hAnsi="Arial" w:cs="Arial"/>
          <w:sz w:val="24"/>
          <w:szCs w:val="24"/>
        </w:rPr>
      </w:pPr>
      <w:r>
        <w:rPr>
          <w:rFonts w:ascii="Arial" w:eastAsia="Calibri" w:hAnsi="Arial" w:cs="Arial"/>
          <w:sz w:val="24"/>
          <w:szCs w:val="24"/>
        </w:rPr>
        <w:t xml:space="preserve">No applicant is guaranteed the maximum award of the </w:t>
      </w:r>
      <w:r w:rsidR="004F741D">
        <w:rPr>
          <w:rFonts w:ascii="Arial" w:eastAsia="Calibri" w:hAnsi="Arial" w:cs="Arial"/>
          <w:sz w:val="24"/>
          <w:szCs w:val="24"/>
        </w:rPr>
        <w:t>Summer</w:t>
      </w:r>
      <w:r>
        <w:rPr>
          <w:rFonts w:ascii="Arial" w:eastAsia="Calibri" w:hAnsi="Arial" w:cs="Arial"/>
          <w:sz w:val="24"/>
          <w:szCs w:val="24"/>
        </w:rPr>
        <w:t xml:space="preserve"> Hardship Fund. Awards are based on individual circumstances and meeting the criteria for the fund.</w:t>
      </w:r>
      <w:r w:rsidR="00F66CB1" w:rsidRPr="00F66CB1">
        <w:t xml:space="preserve"> </w:t>
      </w:r>
    </w:p>
    <w:p w14:paraId="1E01D861" w14:textId="77777777" w:rsidR="00F66CB1" w:rsidRDefault="00F66CB1" w:rsidP="00F66CB1">
      <w:pPr>
        <w:pStyle w:val="ListParagraph"/>
        <w:rPr>
          <w:rFonts w:ascii="Arial" w:eastAsia="Calibri" w:hAnsi="Arial" w:cs="Arial"/>
          <w:sz w:val="24"/>
          <w:szCs w:val="24"/>
        </w:rPr>
      </w:pPr>
    </w:p>
    <w:p w14:paraId="549556F4" w14:textId="49A47C29" w:rsidR="006F5C64" w:rsidRPr="006F5C64" w:rsidRDefault="00F66CB1" w:rsidP="00F66CB1">
      <w:pPr>
        <w:numPr>
          <w:ilvl w:val="0"/>
          <w:numId w:val="9"/>
        </w:numPr>
        <w:spacing w:after="0" w:line="240" w:lineRule="auto"/>
        <w:ind w:right="87"/>
        <w:jc w:val="both"/>
        <w:rPr>
          <w:rFonts w:ascii="Arial" w:eastAsia="Calibri" w:hAnsi="Arial" w:cs="Arial"/>
          <w:sz w:val="24"/>
          <w:szCs w:val="24"/>
        </w:rPr>
      </w:pPr>
      <w:r w:rsidRPr="00F66CB1">
        <w:rPr>
          <w:rFonts w:ascii="Arial" w:eastAsia="Calibri" w:hAnsi="Arial" w:cs="Arial"/>
          <w:sz w:val="24"/>
          <w:szCs w:val="24"/>
        </w:rPr>
        <w:t>If you have received an award from the Hardship Fund and experience a significant change in circumstances, you do not need to complete another form.  Send us a supporting letter</w:t>
      </w:r>
      <w:r>
        <w:rPr>
          <w:rFonts w:ascii="Arial" w:eastAsia="Calibri" w:hAnsi="Arial" w:cs="Arial"/>
          <w:sz w:val="24"/>
          <w:szCs w:val="24"/>
        </w:rPr>
        <w:t xml:space="preserve">, bank statements for the last 3 months for all accounts and </w:t>
      </w:r>
      <w:r w:rsidRPr="00F66CB1">
        <w:rPr>
          <w:rFonts w:ascii="Arial" w:eastAsia="Calibri" w:hAnsi="Arial" w:cs="Arial"/>
          <w:sz w:val="24"/>
          <w:szCs w:val="24"/>
        </w:rPr>
        <w:t>further evidence to demonstrate this change in your circumstances.</w:t>
      </w:r>
    </w:p>
    <w:p w14:paraId="4AB50B08" w14:textId="77777777" w:rsidR="000F6EFB" w:rsidRPr="000F6EFB" w:rsidRDefault="000F6EFB" w:rsidP="000F6EFB">
      <w:pPr>
        <w:spacing w:after="0" w:line="240" w:lineRule="auto"/>
        <w:rPr>
          <w:rFonts w:ascii="Arial" w:eastAsia="Calibri" w:hAnsi="Arial" w:cs="Arial"/>
          <w:sz w:val="24"/>
          <w:szCs w:val="24"/>
          <w:lang w:val="en-US"/>
        </w:rPr>
      </w:pPr>
    </w:p>
    <w:p w14:paraId="1E75114B" w14:textId="0127EBFF" w:rsidR="000F6EFB" w:rsidRPr="000F6EFB" w:rsidRDefault="000F6EFB" w:rsidP="005F5FCF">
      <w:pPr>
        <w:pStyle w:val="NoSpacing"/>
        <w:numPr>
          <w:ilvl w:val="0"/>
          <w:numId w:val="9"/>
        </w:numPr>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w:t>
      </w:r>
    </w:p>
    <w:p w14:paraId="7E0AB71B" w14:textId="77777777" w:rsidR="002546D9" w:rsidRPr="000F6EFB" w:rsidRDefault="002546D9"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914594">
        <w:tc>
          <w:tcPr>
            <w:tcW w:w="10338" w:type="dxa"/>
            <w:shd w:val="clear" w:color="auto" w:fill="FF5000"/>
          </w:tcPr>
          <w:p w14:paraId="761FDD55" w14:textId="77777777" w:rsidR="000F6EFB" w:rsidRPr="007B1CBF" w:rsidRDefault="000F6EFB" w:rsidP="00914594">
            <w:pPr>
              <w:jc w:val="center"/>
              <w:rPr>
                <w:rFonts w:ascii="Arial" w:eastAsia="Calibri" w:hAnsi="Arial" w:cs="Arial"/>
                <w:b/>
                <w:sz w:val="24"/>
                <w:szCs w:val="24"/>
                <w:lang w:val="en-US"/>
              </w:rPr>
            </w:pPr>
          </w:p>
          <w:p w14:paraId="3F7AFFF0" w14:textId="77777777" w:rsidR="000F6EFB" w:rsidRPr="007B1CBF" w:rsidRDefault="000F6EFB" w:rsidP="00F50F91">
            <w:pPr>
              <w:pStyle w:val="Heading2"/>
              <w:jc w:val="center"/>
              <w:rPr>
                <w:rFonts w:ascii="Arial" w:eastAsia="Calibri" w:hAnsi="Arial" w:cs="Arial"/>
                <w:b/>
                <w:bCs/>
                <w:color w:val="auto"/>
                <w:sz w:val="24"/>
                <w:szCs w:val="24"/>
                <w:lang w:val="en-US"/>
              </w:rPr>
            </w:pPr>
            <w:bookmarkStart w:id="12" w:name="_Toc169282489"/>
            <w:r w:rsidRPr="007B1CBF">
              <w:rPr>
                <w:rFonts w:ascii="Arial" w:eastAsia="Calibri" w:hAnsi="Arial" w:cs="Arial"/>
                <w:b/>
                <w:bCs/>
                <w:color w:val="auto"/>
                <w:sz w:val="24"/>
                <w:szCs w:val="24"/>
                <w:lang w:val="en-US"/>
              </w:rPr>
              <w:t>More Information</w:t>
            </w:r>
            <w:bookmarkEnd w:id="12"/>
          </w:p>
          <w:p w14:paraId="6CB96FFA" w14:textId="77777777" w:rsidR="000F6EFB" w:rsidRPr="007B1CBF" w:rsidRDefault="000F6EFB" w:rsidP="00914594">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7719EF6A" w14:textId="65B767EB" w:rsidR="000F6EFB" w:rsidRPr="000F6EFB" w:rsidRDefault="000F6EFB" w:rsidP="009B2A76">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55D5" w14:textId="77777777" w:rsidR="00020BF0" w:rsidRDefault="00020BF0" w:rsidP="00192C2F">
      <w:pPr>
        <w:spacing w:after="0" w:line="240" w:lineRule="auto"/>
      </w:pPr>
      <w:r>
        <w:separator/>
      </w:r>
    </w:p>
  </w:endnote>
  <w:endnote w:type="continuationSeparator" w:id="0">
    <w:p w14:paraId="2C2E4185" w14:textId="77777777" w:rsidR="00020BF0" w:rsidRDefault="00020BF0" w:rsidP="00192C2F">
      <w:pPr>
        <w:spacing w:after="0" w:line="240" w:lineRule="auto"/>
      </w:pPr>
      <w:r>
        <w:continuationSeparator/>
      </w:r>
    </w:p>
  </w:endnote>
  <w:endnote w:type="continuationNotice" w:id="1">
    <w:p w14:paraId="26FF97F7" w14:textId="77777777" w:rsidR="00020BF0" w:rsidRDefault="00020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89971"/>
      <w:docPartObj>
        <w:docPartGallery w:val="Page Numbers (Bottom of Page)"/>
        <w:docPartUnique/>
      </w:docPartObj>
    </w:sdt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6A8A" w14:textId="77777777" w:rsidR="00020BF0" w:rsidRDefault="00020BF0" w:rsidP="00192C2F">
      <w:pPr>
        <w:spacing w:after="0" w:line="240" w:lineRule="auto"/>
      </w:pPr>
      <w:r>
        <w:separator/>
      </w:r>
    </w:p>
  </w:footnote>
  <w:footnote w:type="continuationSeparator" w:id="0">
    <w:p w14:paraId="5E06A331" w14:textId="77777777" w:rsidR="00020BF0" w:rsidRDefault="00020BF0" w:rsidP="00192C2F">
      <w:pPr>
        <w:spacing w:after="0" w:line="240" w:lineRule="auto"/>
      </w:pPr>
      <w:r>
        <w:continuationSeparator/>
      </w:r>
    </w:p>
  </w:footnote>
  <w:footnote w:type="continuationNotice" w:id="1">
    <w:p w14:paraId="4905F976" w14:textId="77777777" w:rsidR="00020BF0" w:rsidRDefault="00020B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51192"/>
    <w:multiLevelType w:val="hybridMultilevel"/>
    <w:tmpl w:val="E6B09EFC"/>
    <w:lvl w:ilvl="0" w:tplc="FFFFFFFF">
      <w:start w:val="1"/>
      <w:numFmt w:val="decimal"/>
      <w:lvlText w:val="%1."/>
      <w:lvlJc w:val="left"/>
      <w:pPr>
        <w:ind w:left="720" w:hanging="360"/>
      </w:pPr>
    </w:lvl>
    <w:lvl w:ilvl="1" w:tplc="08090013">
      <w:start w:val="1"/>
      <w:numFmt w:val="upperRoman"/>
      <w:lvlText w:val="%2."/>
      <w:lvlJc w:val="right"/>
      <w:pPr>
        <w:ind w:left="1080" w:hanging="360"/>
      </w:pPr>
    </w:lvl>
    <w:lvl w:ilvl="2" w:tplc="CEF62C46">
      <w:start w:val="1"/>
      <w:numFmt w:val="upperRoman"/>
      <w:lvlText w:val="%3."/>
      <w:lvlJc w:val="right"/>
      <w:pPr>
        <w:ind w:left="2340" w:hanging="360"/>
      </w:pPr>
      <w:rPr>
        <w:rFonts w:ascii="Arial" w:eastAsia="Arial"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81A06"/>
    <w:multiLevelType w:val="multilevel"/>
    <w:tmpl w:val="899A4148"/>
    <w:lvl w:ilvl="0">
      <w:start w:val="1"/>
      <w:numFmt w:val="upp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D6E550F"/>
    <w:multiLevelType w:val="multilevel"/>
    <w:tmpl w:val="E2B0146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F0A5E"/>
    <w:multiLevelType w:val="hybridMultilevel"/>
    <w:tmpl w:val="6C56AFA4"/>
    <w:lvl w:ilvl="0" w:tplc="BADC36C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4E0D9B"/>
    <w:multiLevelType w:val="multilevel"/>
    <w:tmpl w:val="805480EA"/>
    <w:lvl w:ilvl="0">
      <w:start w:val="1"/>
      <w:numFmt w:val="upp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8C4443B"/>
    <w:multiLevelType w:val="hybridMultilevel"/>
    <w:tmpl w:val="55BED194"/>
    <w:lvl w:ilvl="0" w:tplc="08090013">
      <w:start w:val="1"/>
      <w:numFmt w:val="upperRoman"/>
      <w:lvlText w:val="%1."/>
      <w:lvlJc w:val="right"/>
      <w:pPr>
        <w:ind w:left="2160" w:hanging="360"/>
      </w:pPr>
    </w:lvl>
    <w:lvl w:ilvl="1" w:tplc="FFFFFFFF">
      <w:start w:val="1"/>
      <w:numFmt w:val="upperRoman"/>
      <w:lvlText w:val="%2."/>
      <w:lvlJc w:val="right"/>
      <w:pPr>
        <w:ind w:left="2880" w:hanging="360"/>
      </w:pPr>
    </w:lvl>
    <w:lvl w:ilvl="2" w:tplc="FFFFFFFF">
      <w:start w:val="1"/>
      <w:numFmt w:val="lowerRoman"/>
      <w:lvlText w:val="%3."/>
      <w:lvlJc w:val="right"/>
      <w:pPr>
        <w:ind w:left="3780" w:hanging="36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3BE6C0B"/>
    <w:multiLevelType w:val="hybridMultilevel"/>
    <w:tmpl w:val="AF5E2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0C0EB2"/>
    <w:multiLevelType w:val="hybridMultilevel"/>
    <w:tmpl w:val="C83C2846"/>
    <w:lvl w:ilvl="0" w:tplc="FFFFFFFF">
      <w:start w:val="1"/>
      <w:numFmt w:val="decimal"/>
      <w:lvlText w:val="%1."/>
      <w:lvlJc w:val="left"/>
      <w:pPr>
        <w:ind w:left="720" w:hanging="360"/>
      </w:pPr>
    </w:lvl>
    <w:lvl w:ilvl="1" w:tplc="08090013">
      <w:start w:val="1"/>
      <w:numFmt w:val="upperRoman"/>
      <w:lvlText w:val="%2."/>
      <w:lvlJc w:val="right"/>
      <w:pPr>
        <w:ind w:left="1080" w:hanging="360"/>
      </w:pPr>
    </w:lvl>
    <w:lvl w:ilvl="2" w:tplc="08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C3400"/>
    <w:multiLevelType w:val="hybridMultilevel"/>
    <w:tmpl w:val="3D06A32A"/>
    <w:lvl w:ilvl="0" w:tplc="FFFFFFFF">
      <w:start w:val="1"/>
      <w:numFmt w:val="decimal"/>
      <w:lvlText w:val="%1."/>
      <w:lvlJc w:val="left"/>
      <w:pPr>
        <w:ind w:left="720" w:hanging="360"/>
      </w:pPr>
    </w:lvl>
    <w:lvl w:ilvl="1" w:tplc="08090013">
      <w:start w:val="1"/>
      <w:numFmt w:val="upperRoman"/>
      <w:lvlText w:val="%2."/>
      <w:lvlJc w:val="right"/>
      <w:pPr>
        <w:ind w:left="1080" w:hanging="360"/>
      </w:pPr>
    </w:lvl>
    <w:lvl w:ilvl="2" w:tplc="08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341E7"/>
    <w:multiLevelType w:val="hybridMultilevel"/>
    <w:tmpl w:val="DCBC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66AAE"/>
    <w:multiLevelType w:val="hybridMultilevel"/>
    <w:tmpl w:val="BF800B92"/>
    <w:lvl w:ilvl="0" w:tplc="2DD824F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81B09"/>
    <w:multiLevelType w:val="hybridMultilevel"/>
    <w:tmpl w:val="B8DC6218"/>
    <w:lvl w:ilvl="0" w:tplc="FFFFFFFF">
      <w:start w:val="1"/>
      <w:numFmt w:val="decimal"/>
      <w:lvlText w:val="%1."/>
      <w:lvlJc w:val="left"/>
      <w:pPr>
        <w:ind w:left="720" w:hanging="360"/>
      </w:pPr>
      <w:rPr>
        <w:rFonts w:hint="default"/>
      </w:rPr>
    </w:lvl>
    <w:lvl w:ilvl="1" w:tplc="08090013">
      <w:start w:val="1"/>
      <w:numFmt w:val="upperRoman"/>
      <w:lvlText w:val="%2."/>
      <w:lvlJc w:val="right"/>
      <w:pPr>
        <w:ind w:left="1080" w:hanging="360"/>
      </w:pPr>
    </w:lvl>
    <w:lvl w:ilvl="2" w:tplc="08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54C6E91"/>
    <w:multiLevelType w:val="multilevel"/>
    <w:tmpl w:val="3DC6395A"/>
    <w:lvl w:ilvl="0">
      <w:start w:val="1"/>
      <w:numFmt w:val="upp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EA0AA5"/>
    <w:multiLevelType w:val="hybridMultilevel"/>
    <w:tmpl w:val="CF78DEEE"/>
    <w:lvl w:ilvl="0" w:tplc="FFFFFFFF">
      <w:start w:val="1"/>
      <w:numFmt w:val="decimal"/>
      <w:lvlText w:val="%1."/>
      <w:lvlJc w:val="left"/>
      <w:pPr>
        <w:ind w:left="720" w:hanging="360"/>
      </w:pPr>
    </w:lvl>
    <w:lvl w:ilvl="1" w:tplc="08090013">
      <w:start w:val="1"/>
      <w:numFmt w:val="upperRoman"/>
      <w:lvlText w:val="%2."/>
      <w:lvlJc w:val="right"/>
      <w:pPr>
        <w:ind w:left="1080" w:hanging="360"/>
      </w:pPr>
    </w:lvl>
    <w:lvl w:ilvl="2" w:tplc="08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6D7354"/>
    <w:multiLevelType w:val="hybridMultilevel"/>
    <w:tmpl w:val="9D32F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3">
      <w:start w:val="1"/>
      <w:numFmt w:val="upp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0135671"/>
    <w:multiLevelType w:val="hybridMultilevel"/>
    <w:tmpl w:val="B936DCA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4794B"/>
    <w:multiLevelType w:val="hybridMultilevel"/>
    <w:tmpl w:val="8630407C"/>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B1656A"/>
    <w:multiLevelType w:val="hybridMultilevel"/>
    <w:tmpl w:val="6F962F94"/>
    <w:lvl w:ilvl="0" w:tplc="8C3A24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4E3F3F"/>
    <w:multiLevelType w:val="hybridMultilevel"/>
    <w:tmpl w:val="4CBAF1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20"/>
  </w:num>
  <w:num w:numId="2" w16cid:durableId="1724791172">
    <w:abstractNumId w:val="26"/>
  </w:num>
  <w:num w:numId="3" w16cid:durableId="901062057">
    <w:abstractNumId w:val="33"/>
  </w:num>
  <w:num w:numId="4" w16cid:durableId="1645040989">
    <w:abstractNumId w:val="35"/>
  </w:num>
  <w:num w:numId="5" w16cid:durableId="1260259892">
    <w:abstractNumId w:val="32"/>
  </w:num>
  <w:num w:numId="6" w16cid:durableId="1943412811">
    <w:abstractNumId w:val="29"/>
  </w:num>
  <w:num w:numId="7" w16cid:durableId="1157919600">
    <w:abstractNumId w:val="16"/>
  </w:num>
  <w:num w:numId="8" w16cid:durableId="47152134">
    <w:abstractNumId w:val="31"/>
  </w:num>
  <w:num w:numId="9" w16cid:durableId="1586451091">
    <w:abstractNumId w:val="17"/>
  </w:num>
  <w:num w:numId="10" w16cid:durableId="901794440">
    <w:abstractNumId w:val="30"/>
  </w:num>
  <w:num w:numId="11" w16cid:durableId="364864902">
    <w:abstractNumId w:val="0"/>
  </w:num>
  <w:num w:numId="12" w16cid:durableId="886188091">
    <w:abstractNumId w:val="13"/>
  </w:num>
  <w:num w:numId="13" w16cid:durableId="157381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15"/>
  </w:num>
  <w:num w:numId="15" w16cid:durableId="159582137">
    <w:abstractNumId w:val="21"/>
  </w:num>
  <w:num w:numId="16" w16cid:durableId="1484616112">
    <w:abstractNumId w:val="24"/>
  </w:num>
  <w:num w:numId="17" w16cid:durableId="1187598896">
    <w:abstractNumId w:val="18"/>
  </w:num>
  <w:num w:numId="18" w16cid:durableId="1701709890">
    <w:abstractNumId w:val="34"/>
  </w:num>
  <w:num w:numId="19" w16cid:durableId="905729220">
    <w:abstractNumId w:val="9"/>
  </w:num>
  <w:num w:numId="20" w16cid:durableId="269051961">
    <w:abstractNumId w:val="11"/>
  </w:num>
  <w:num w:numId="21" w16cid:durableId="1546024795">
    <w:abstractNumId w:val="7"/>
  </w:num>
  <w:num w:numId="22" w16cid:durableId="1284922488">
    <w:abstractNumId w:val="23"/>
  </w:num>
  <w:num w:numId="23" w16cid:durableId="382951214">
    <w:abstractNumId w:val="27"/>
  </w:num>
  <w:num w:numId="24" w16cid:durableId="1142188830">
    <w:abstractNumId w:val="6"/>
  </w:num>
  <w:num w:numId="25" w16cid:durableId="1201362155">
    <w:abstractNumId w:val="1"/>
  </w:num>
  <w:num w:numId="26" w16cid:durableId="1434010279">
    <w:abstractNumId w:val="14"/>
  </w:num>
  <w:num w:numId="27" w16cid:durableId="742876764">
    <w:abstractNumId w:val="10"/>
  </w:num>
  <w:num w:numId="28" w16cid:durableId="34888385">
    <w:abstractNumId w:val="22"/>
  </w:num>
  <w:num w:numId="29" w16cid:durableId="2120876788">
    <w:abstractNumId w:val="8"/>
  </w:num>
  <w:num w:numId="30" w16cid:durableId="1898122238">
    <w:abstractNumId w:val="25"/>
  </w:num>
  <w:num w:numId="31" w16cid:durableId="1575776239">
    <w:abstractNumId w:val="3"/>
  </w:num>
  <w:num w:numId="32" w16cid:durableId="849756962">
    <w:abstractNumId w:val="5"/>
  </w:num>
  <w:num w:numId="33" w16cid:durableId="247737310">
    <w:abstractNumId w:val="19"/>
  </w:num>
  <w:num w:numId="34" w16cid:durableId="506216033">
    <w:abstractNumId w:val="2"/>
  </w:num>
  <w:num w:numId="35" w16cid:durableId="1946036454">
    <w:abstractNumId w:val="28"/>
  </w:num>
  <w:num w:numId="36" w16cid:durableId="1408261703">
    <w:abstractNumId w:val="12"/>
  </w:num>
  <w:num w:numId="37" w16cid:durableId="124322014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DA"/>
    <w:rsid w:val="000065A3"/>
    <w:rsid w:val="00020BF0"/>
    <w:rsid w:val="00021A7B"/>
    <w:rsid w:val="00022101"/>
    <w:rsid w:val="0002307B"/>
    <w:rsid w:val="00026991"/>
    <w:rsid w:val="00033DFF"/>
    <w:rsid w:val="00051BAE"/>
    <w:rsid w:val="00055D9B"/>
    <w:rsid w:val="00060BE2"/>
    <w:rsid w:val="0006266F"/>
    <w:rsid w:val="00063807"/>
    <w:rsid w:val="00066414"/>
    <w:rsid w:val="000747B0"/>
    <w:rsid w:val="00081241"/>
    <w:rsid w:val="00097F0E"/>
    <w:rsid w:val="000A17D8"/>
    <w:rsid w:val="000A2491"/>
    <w:rsid w:val="000B5A6E"/>
    <w:rsid w:val="000B6595"/>
    <w:rsid w:val="000C2F09"/>
    <w:rsid w:val="000C46E5"/>
    <w:rsid w:val="000D6843"/>
    <w:rsid w:val="000E0D23"/>
    <w:rsid w:val="000F3876"/>
    <w:rsid w:val="000F6EFB"/>
    <w:rsid w:val="001051A4"/>
    <w:rsid w:val="001058AB"/>
    <w:rsid w:val="0011159B"/>
    <w:rsid w:val="001151BB"/>
    <w:rsid w:val="00115E7E"/>
    <w:rsid w:val="001244E3"/>
    <w:rsid w:val="00133FA7"/>
    <w:rsid w:val="00136E0E"/>
    <w:rsid w:val="00137B47"/>
    <w:rsid w:val="00143A5B"/>
    <w:rsid w:val="00147AEC"/>
    <w:rsid w:val="00153664"/>
    <w:rsid w:val="0015414F"/>
    <w:rsid w:val="00155F80"/>
    <w:rsid w:val="00160BEB"/>
    <w:rsid w:val="00166FED"/>
    <w:rsid w:val="0018067F"/>
    <w:rsid w:val="001807CA"/>
    <w:rsid w:val="00181857"/>
    <w:rsid w:val="0018221B"/>
    <w:rsid w:val="0018253B"/>
    <w:rsid w:val="00183581"/>
    <w:rsid w:val="001851A4"/>
    <w:rsid w:val="00192C2F"/>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39CF"/>
    <w:rsid w:val="00247A46"/>
    <w:rsid w:val="002546D9"/>
    <w:rsid w:val="002618FD"/>
    <w:rsid w:val="00263971"/>
    <w:rsid w:val="00267A73"/>
    <w:rsid w:val="0027619E"/>
    <w:rsid w:val="00276567"/>
    <w:rsid w:val="00287C3A"/>
    <w:rsid w:val="002938FE"/>
    <w:rsid w:val="002978AC"/>
    <w:rsid w:val="002B2D87"/>
    <w:rsid w:val="002B49AE"/>
    <w:rsid w:val="002B747C"/>
    <w:rsid w:val="002C136F"/>
    <w:rsid w:val="002C23CE"/>
    <w:rsid w:val="002D1E8F"/>
    <w:rsid w:val="002D3995"/>
    <w:rsid w:val="002E059D"/>
    <w:rsid w:val="002E6785"/>
    <w:rsid w:val="002E6AF1"/>
    <w:rsid w:val="002F04BC"/>
    <w:rsid w:val="002F1534"/>
    <w:rsid w:val="00300F8A"/>
    <w:rsid w:val="0030357C"/>
    <w:rsid w:val="0031466E"/>
    <w:rsid w:val="0031616A"/>
    <w:rsid w:val="00321288"/>
    <w:rsid w:val="00327F8B"/>
    <w:rsid w:val="00332478"/>
    <w:rsid w:val="00336F85"/>
    <w:rsid w:val="00352980"/>
    <w:rsid w:val="0035398A"/>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73A80"/>
    <w:rsid w:val="00491057"/>
    <w:rsid w:val="00494EF2"/>
    <w:rsid w:val="004A4B7F"/>
    <w:rsid w:val="004A5077"/>
    <w:rsid w:val="004A6974"/>
    <w:rsid w:val="004B290B"/>
    <w:rsid w:val="004B30C4"/>
    <w:rsid w:val="004B3B6D"/>
    <w:rsid w:val="004B4F63"/>
    <w:rsid w:val="004C46B9"/>
    <w:rsid w:val="004D4027"/>
    <w:rsid w:val="004D6043"/>
    <w:rsid w:val="004E6828"/>
    <w:rsid w:val="004F6970"/>
    <w:rsid w:val="004F741D"/>
    <w:rsid w:val="004F7610"/>
    <w:rsid w:val="004F7EC8"/>
    <w:rsid w:val="00500FFE"/>
    <w:rsid w:val="0050589A"/>
    <w:rsid w:val="00517AD1"/>
    <w:rsid w:val="00522347"/>
    <w:rsid w:val="00523D54"/>
    <w:rsid w:val="00533775"/>
    <w:rsid w:val="00536131"/>
    <w:rsid w:val="00542204"/>
    <w:rsid w:val="00542243"/>
    <w:rsid w:val="005551FC"/>
    <w:rsid w:val="00560776"/>
    <w:rsid w:val="00570601"/>
    <w:rsid w:val="005818E3"/>
    <w:rsid w:val="005902AA"/>
    <w:rsid w:val="005A3360"/>
    <w:rsid w:val="005A6245"/>
    <w:rsid w:val="005A6FBF"/>
    <w:rsid w:val="005B0B92"/>
    <w:rsid w:val="005B16B0"/>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07F0"/>
    <w:rsid w:val="0067236D"/>
    <w:rsid w:val="00675F99"/>
    <w:rsid w:val="00676822"/>
    <w:rsid w:val="0069431C"/>
    <w:rsid w:val="006A2D11"/>
    <w:rsid w:val="006A710D"/>
    <w:rsid w:val="006C2081"/>
    <w:rsid w:val="006C327B"/>
    <w:rsid w:val="006C74DB"/>
    <w:rsid w:val="006D188C"/>
    <w:rsid w:val="006D38B4"/>
    <w:rsid w:val="006E2FF4"/>
    <w:rsid w:val="006E4FB0"/>
    <w:rsid w:val="006F5C64"/>
    <w:rsid w:val="007043BF"/>
    <w:rsid w:val="00705A9E"/>
    <w:rsid w:val="007060F7"/>
    <w:rsid w:val="007149F9"/>
    <w:rsid w:val="0072050D"/>
    <w:rsid w:val="0072185A"/>
    <w:rsid w:val="00723D1D"/>
    <w:rsid w:val="00725A50"/>
    <w:rsid w:val="007300CC"/>
    <w:rsid w:val="00741385"/>
    <w:rsid w:val="00742C3C"/>
    <w:rsid w:val="007458DC"/>
    <w:rsid w:val="007505AB"/>
    <w:rsid w:val="00750DC6"/>
    <w:rsid w:val="00755D35"/>
    <w:rsid w:val="00756F5B"/>
    <w:rsid w:val="00765965"/>
    <w:rsid w:val="0076613C"/>
    <w:rsid w:val="00797F58"/>
    <w:rsid w:val="007B0082"/>
    <w:rsid w:val="007B1CBF"/>
    <w:rsid w:val="007B5562"/>
    <w:rsid w:val="007D0D92"/>
    <w:rsid w:val="007D2BF7"/>
    <w:rsid w:val="007E0841"/>
    <w:rsid w:val="007E3C06"/>
    <w:rsid w:val="007E4211"/>
    <w:rsid w:val="007E6999"/>
    <w:rsid w:val="007F3F74"/>
    <w:rsid w:val="00805E7F"/>
    <w:rsid w:val="00807202"/>
    <w:rsid w:val="008121EB"/>
    <w:rsid w:val="008153B0"/>
    <w:rsid w:val="00821B43"/>
    <w:rsid w:val="0083398E"/>
    <w:rsid w:val="00844B93"/>
    <w:rsid w:val="00855F7E"/>
    <w:rsid w:val="00862F2C"/>
    <w:rsid w:val="00883A9B"/>
    <w:rsid w:val="008850ED"/>
    <w:rsid w:val="00891D14"/>
    <w:rsid w:val="008A2524"/>
    <w:rsid w:val="008A3FCF"/>
    <w:rsid w:val="008A42A2"/>
    <w:rsid w:val="008A473F"/>
    <w:rsid w:val="008B56C7"/>
    <w:rsid w:val="008C076D"/>
    <w:rsid w:val="008C5A12"/>
    <w:rsid w:val="008C7B94"/>
    <w:rsid w:val="008C7D23"/>
    <w:rsid w:val="008D4781"/>
    <w:rsid w:val="008D6F05"/>
    <w:rsid w:val="008F58E3"/>
    <w:rsid w:val="0090265F"/>
    <w:rsid w:val="009067AE"/>
    <w:rsid w:val="00914594"/>
    <w:rsid w:val="00916863"/>
    <w:rsid w:val="00933171"/>
    <w:rsid w:val="00934148"/>
    <w:rsid w:val="00934B53"/>
    <w:rsid w:val="00935A22"/>
    <w:rsid w:val="00940439"/>
    <w:rsid w:val="0094071D"/>
    <w:rsid w:val="009548ED"/>
    <w:rsid w:val="00962FDF"/>
    <w:rsid w:val="00963260"/>
    <w:rsid w:val="009703FC"/>
    <w:rsid w:val="0097047E"/>
    <w:rsid w:val="00972640"/>
    <w:rsid w:val="0099397E"/>
    <w:rsid w:val="00996783"/>
    <w:rsid w:val="009A1E18"/>
    <w:rsid w:val="009B0745"/>
    <w:rsid w:val="009B2A76"/>
    <w:rsid w:val="009B54E7"/>
    <w:rsid w:val="009C6B40"/>
    <w:rsid w:val="009C7329"/>
    <w:rsid w:val="009D0AD6"/>
    <w:rsid w:val="009D5B39"/>
    <w:rsid w:val="009E5531"/>
    <w:rsid w:val="009F3844"/>
    <w:rsid w:val="009F4B2C"/>
    <w:rsid w:val="00A01490"/>
    <w:rsid w:val="00A01F56"/>
    <w:rsid w:val="00A02032"/>
    <w:rsid w:val="00A17226"/>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46C"/>
    <w:rsid w:val="00AB1E39"/>
    <w:rsid w:val="00AB61A3"/>
    <w:rsid w:val="00AD5C93"/>
    <w:rsid w:val="00AD6878"/>
    <w:rsid w:val="00AE0D62"/>
    <w:rsid w:val="00AE1299"/>
    <w:rsid w:val="00AE2AE7"/>
    <w:rsid w:val="00AE2DCC"/>
    <w:rsid w:val="00AF4F30"/>
    <w:rsid w:val="00B02C4C"/>
    <w:rsid w:val="00B04330"/>
    <w:rsid w:val="00B1074D"/>
    <w:rsid w:val="00B1293F"/>
    <w:rsid w:val="00B15F38"/>
    <w:rsid w:val="00B173C1"/>
    <w:rsid w:val="00B25809"/>
    <w:rsid w:val="00B26D45"/>
    <w:rsid w:val="00B41EF6"/>
    <w:rsid w:val="00B537B8"/>
    <w:rsid w:val="00B57DBA"/>
    <w:rsid w:val="00B61D6D"/>
    <w:rsid w:val="00B62BD5"/>
    <w:rsid w:val="00B72C72"/>
    <w:rsid w:val="00B7475A"/>
    <w:rsid w:val="00B820B3"/>
    <w:rsid w:val="00B83DD3"/>
    <w:rsid w:val="00B919FB"/>
    <w:rsid w:val="00BA458E"/>
    <w:rsid w:val="00BA75CC"/>
    <w:rsid w:val="00BB0DFC"/>
    <w:rsid w:val="00BB5747"/>
    <w:rsid w:val="00BB7371"/>
    <w:rsid w:val="00BC29A1"/>
    <w:rsid w:val="00BC29C9"/>
    <w:rsid w:val="00BC2CD5"/>
    <w:rsid w:val="00BD4D29"/>
    <w:rsid w:val="00BE0637"/>
    <w:rsid w:val="00BE616B"/>
    <w:rsid w:val="00BF02BE"/>
    <w:rsid w:val="00BF323F"/>
    <w:rsid w:val="00BF5392"/>
    <w:rsid w:val="00C00224"/>
    <w:rsid w:val="00C06F13"/>
    <w:rsid w:val="00C210E7"/>
    <w:rsid w:val="00C303B1"/>
    <w:rsid w:val="00C432D8"/>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C5B19"/>
    <w:rsid w:val="00CE36E3"/>
    <w:rsid w:val="00CF6040"/>
    <w:rsid w:val="00D047D6"/>
    <w:rsid w:val="00D060E7"/>
    <w:rsid w:val="00D07360"/>
    <w:rsid w:val="00D102F9"/>
    <w:rsid w:val="00D131E2"/>
    <w:rsid w:val="00D164A7"/>
    <w:rsid w:val="00D17534"/>
    <w:rsid w:val="00D2368A"/>
    <w:rsid w:val="00D23CD4"/>
    <w:rsid w:val="00D4409C"/>
    <w:rsid w:val="00D4435F"/>
    <w:rsid w:val="00D5171A"/>
    <w:rsid w:val="00D5796B"/>
    <w:rsid w:val="00D70D5B"/>
    <w:rsid w:val="00D712D9"/>
    <w:rsid w:val="00D7394F"/>
    <w:rsid w:val="00D741E0"/>
    <w:rsid w:val="00D7746E"/>
    <w:rsid w:val="00D95274"/>
    <w:rsid w:val="00DA0B90"/>
    <w:rsid w:val="00DA183D"/>
    <w:rsid w:val="00DA4AAF"/>
    <w:rsid w:val="00DB1202"/>
    <w:rsid w:val="00DB2084"/>
    <w:rsid w:val="00DB26ED"/>
    <w:rsid w:val="00DB589F"/>
    <w:rsid w:val="00DB66FD"/>
    <w:rsid w:val="00DC0B1F"/>
    <w:rsid w:val="00DC0B68"/>
    <w:rsid w:val="00DC0C70"/>
    <w:rsid w:val="00DC604B"/>
    <w:rsid w:val="00DD6E37"/>
    <w:rsid w:val="00DE382E"/>
    <w:rsid w:val="00DF20BA"/>
    <w:rsid w:val="00DF6E33"/>
    <w:rsid w:val="00E1116D"/>
    <w:rsid w:val="00E206C4"/>
    <w:rsid w:val="00E362E8"/>
    <w:rsid w:val="00E3793D"/>
    <w:rsid w:val="00E42A5F"/>
    <w:rsid w:val="00E43045"/>
    <w:rsid w:val="00E46D42"/>
    <w:rsid w:val="00E50383"/>
    <w:rsid w:val="00E65CAC"/>
    <w:rsid w:val="00E672BD"/>
    <w:rsid w:val="00E67DD5"/>
    <w:rsid w:val="00E76041"/>
    <w:rsid w:val="00E76146"/>
    <w:rsid w:val="00E82FB5"/>
    <w:rsid w:val="00E92DBF"/>
    <w:rsid w:val="00E93B04"/>
    <w:rsid w:val="00E96D9C"/>
    <w:rsid w:val="00EA30B0"/>
    <w:rsid w:val="00EA5DEE"/>
    <w:rsid w:val="00EA677A"/>
    <w:rsid w:val="00EB1756"/>
    <w:rsid w:val="00EC140E"/>
    <w:rsid w:val="00EC6599"/>
    <w:rsid w:val="00ED546C"/>
    <w:rsid w:val="00EF695C"/>
    <w:rsid w:val="00EF7E4B"/>
    <w:rsid w:val="00F041C0"/>
    <w:rsid w:val="00F0661F"/>
    <w:rsid w:val="00F06795"/>
    <w:rsid w:val="00F1650D"/>
    <w:rsid w:val="00F22630"/>
    <w:rsid w:val="00F3487A"/>
    <w:rsid w:val="00F46BF6"/>
    <w:rsid w:val="00F478B6"/>
    <w:rsid w:val="00F50F91"/>
    <w:rsid w:val="00F526CA"/>
    <w:rsid w:val="00F540B5"/>
    <w:rsid w:val="00F55761"/>
    <w:rsid w:val="00F557EF"/>
    <w:rsid w:val="00F6031A"/>
    <w:rsid w:val="00F6567D"/>
    <w:rsid w:val="00F66CB1"/>
    <w:rsid w:val="00F678D5"/>
    <w:rsid w:val="00F67CFC"/>
    <w:rsid w:val="00F72F2F"/>
    <w:rsid w:val="00F7653D"/>
    <w:rsid w:val="00F836D1"/>
    <w:rsid w:val="00F91534"/>
    <w:rsid w:val="00F93116"/>
    <w:rsid w:val="00F947CF"/>
    <w:rsid w:val="00FA2541"/>
    <w:rsid w:val="00FA3B53"/>
    <w:rsid w:val="00FB41F0"/>
    <w:rsid w:val="00FB5394"/>
    <w:rsid w:val="00FB6322"/>
    <w:rsid w:val="00FB7D9B"/>
    <w:rsid w:val="00FC119B"/>
    <w:rsid w:val="00FC3519"/>
    <w:rsid w:val="00FC641C"/>
    <w:rsid w:val="00FC6719"/>
    <w:rsid w:val="00FD0AB5"/>
    <w:rsid w:val="00FD55DA"/>
    <w:rsid w:val="00FE5901"/>
    <w:rsid w:val="00FF518B"/>
    <w:rsid w:val="00FF6543"/>
    <w:rsid w:val="06B22A8B"/>
    <w:rsid w:val="07F79292"/>
    <w:rsid w:val="12187D19"/>
    <w:rsid w:val="17FFFFAD"/>
    <w:rsid w:val="18B8C07A"/>
    <w:rsid w:val="1FF9EF40"/>
    <w:rsid w:val="2786BDF3"/>
    <w:rsid w:val="2DEE6EFF"/>
    <w:rsid w:val="2E4C2907"/>
    <w:rsid w:val="4A1BDE34"/>
    <w:rsid w:val="5A1E0DBF"/>
    <w:rsid w:val="5A559A23"/>
    <w:rsid w:val="61188565"/>
    <w:rsid w:val="621FDA78"/>
    <w:rsid w:val="64EFD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06C0C"/>
  <w15:docId w15:val="{46C7E637-0168-44E6-9AC2-4D1117B7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536131"/>
    <w:pPr>
      <w:tabs>
        <w:tab w:val="right" w:leader="dot" w:pos="10338"/>
      </w:tabs>
      <w:spacing w:before="240" w:after="120"/>
      <w:ind w:left="2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714622400">
      <w:bodyDiv w:val="1"/>
      <w:marLeft w:val="0"/>
      <w:marRight w:val="0"/>
      <w:marTop w:val="0"/>
      <w:marBottom w:val="0"/>
      <w:divBdr>
        <w:top w:val="none" w:sz="0" w:space="0" w:color="auto"/>
        <w:left w:val="none" w:sz="0" w:space="0" w:color="auto"/>
        <w:bottom w:val="none" w:sz="0" w:space="0" w:color="auto"/>
        <w:right w:val="none" w:sz="0" w:space="0" w:color="auto"/>
      </w:divBdr>
    </w:div>
    <w:div w:id="810949982">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125924149">
      <w:bodyDiv w:val="1"/>
      <w:marLeft w:val="0"/>
      <w:marRight w:val="0"/>
      <w:marTop w:val="0"/>
      <w:marBottom w:val="0"/>
      <w:divBdr>
        <w:top w:val="none" w:sz="0" w:space="0" w:color="auto"/>
        <w:left w:val="none" w:sz="0" w:space="0" w:color="auto"/>
        <w:bottom w:val="none" w:sz="0" w:space="0" w:color="auto"/>
        <w:right w:val="none" w:sz="0" w:space="0" w:color="auto"/>
      </w:divBdr>
    </w:div>
    <w:div w:id="1408188832">
      <w:bodyDiv w:val="1"/>
      <w:marLeft w:val="0"/>
      <w:marRight w:val="0"/>
      <w:marTop w:val="0"/>
      <w:marBottom w:val="0"/>
      <w:divBdr>
        <w:top w:val="none" w:sz="0" w:space="0" w:color="auto"/>
        <w:left w:val="none" w:sz="0" w:space="0" w:color="auto"/>
        <w:bottom w:val="none" w:sz="0" w:space="0" w:color="auto"/>
        <w:right w:val="none" w:sz="0" w:space="0" w:color="auto"/>
      </w:divBdr>
    </w:div>
    <w:div w:id="1410806668">
      <w:bodyDiv w:val="1"/>
      <w:marLeft w:val="0"/>
      <w:marRight w:val="0"/>
      <w:marTop w:val="0"/>
      <w:marBottom w:val="0"/>
      <w:divBdr>
        <w:top w:val="none" w:sz="0" w:space="0" w:color="auto"/>
        <w:left w:val="none" w:sz="0" w:space="0" w:color="auto"/>
        <w:bottom w:val="none" w:sz="0" w:space="0" w:color="auto"/>
        <w:right w:val="none" w:sz="0" w:space="0" w:color="auto"/>
      </w:divBdr>
    </w:div>
    <w:div w:id="1546061005">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 w:id="189230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E5D7AE949044AAB59F86614B949B6" ma:contentTypeVersion="11" ma:contentTypeDescription="Create a new document." ma:contentTypeScope="" ma:versionID="2169e520bd217ddc878b218a434a182e">
  <xsd:schema xmlns:xsd="http://www.w3.org/2001/XMLSchema" xmlns:xs="http://www.w3.org/2001/XMLSchema" xmlns:p="http://schemas.microsoft.com/office/2006/metadata/properties" xmlns:ns1="http://schemas.microsoft.com/sharepoint/v3" xmlns:ns2="9bae3323-3ef9-41b0-b1e3-7ded9a0661d3" targetNamespace="http://schemas.microsoft.com/office/2006/metadata/properties" ma:root="true" ma:fieldsID="9497842eae3f131e5526cca0fa0254ce" ns1:_="" ns2:_="">
    <xsd:import namespace="http://schemas.microsoft.com/sharepoint/v3"/>
    <xsd:import namespace="9bae3323-3ef9-41b0-b1e3-7ded9a066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e3323-3ef9-41b0-b1e3-7ded9a06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2.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3.xml><?xml version="1.0" encoding="utf-8"?>
<ds:datastoreItem xmlns:ds="http://schemas.openxmlformats.org/officeDocument/2006/customXml" ds:itemID="{FC692D30-58C2-4347-9AE4-26A28936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e3323-3ef9-41b0-b1e3-7ded9a06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2543</Words>
  <Characters>14497</Characters>
  <Application>Microsoft Office Word</Application>
  <DocSecurity>0</DocSecurity>
  <Lines>120</Lines>
  <Paragraphs>34</Paragraphs>
  <ScaleCrop>false</ScaleCrop>
  <Company>University of the Arts London</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2</cp:revision>
  <cp:lastPrinted>2019-01-18T16:19:00Z</cp:lastPrinted>
  <dcterms:created xsi:type="dcterms:W3CDTF">2025-07-24T12:36:00Z</dcterms:created>
  <dcterms:modified xsi:type="dcterms:W3CDTF">2025-07-24T12:36:00Z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0x010100FDBE5D7AE949044AAB59F86614B949B6</vt:lpwstr>
  </property>
  <property fmtid="{D5CDD505-2E9C-101B-9397-08002B2CF9AE}" pid="3" name="Order">
    <vt:r8>100</vt:r8>
  </property>
  <property fmtid="{D5CDD505-2E9C-101B-9397-08002B2CF9AE}" pid="4" name="GrammarlyDocumentId">
    <vt:lpwstr>c082a38e-b5f9-4322-8215-621c0cdab54b</vt:lpwstr>
  </property>
</Properties>
</file>